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4D" w:rsidRPr="007E1C4D" w:rsidRDefault="007E1C4D" w:rsidP="007E1C4D">
      <w:pPr>
        <w:ind w:firstLineChars="200" w:firstLine="560"/>
        <w:jc w:val="center"/>
        <w:rPr>
          <w:rFonts w:ascii="方正小标宋_GBK" w:eastAsia="方正小标宋_GBK" w:hAnsi="Times New Roman" w:cs="Times New Roman"/>
          <w:sz w:val="28"/>
        </w:rPr>
      </w:pPr>
      <w:r w:rsidRPr="007E1C4D">
        <w:rPr>
          <w:rFonts w:ascii="方正小标宋_GBK" w:eastAsia="方正小标宋_GBK" w:hAnsi="Times New Roman" w:cs="Times New Roman" w:hint="eastAsia"/>
          <w:sz w:val="28"/>
        </w:rPr>
        <w:t>苏州市</w:t>
      </w:r>
      <w:r w:rsidR="00C35DFC">
        <w:rPr>
          <w:rFonts w:ascii="方正小标宋_GBK" w:eastAsia="方正小标宋_GBK" w:hAnsi="Times New Roman" w:cs="Times New Roman" w:hint="eastAsia"/>
          <w:sz w:val="28"/>
        </w:rPr>
        <w:t>6</w:t>
      </w:r>
      <w:r w:rsidR="009A36D1">
        <w:rPr>
          <w:rFonts w:ascii="方正小标宋_GBK" w:eastAsia="方正小标宋_GBK" w:hAnsi="Times New Roman" w:cs="Times New Roman" w:hint="eastAsia"/>
          <w:sz w:val="28"/>
        </w:rPr>
        <w:t>月</w:t>
      </w:r>
      <w:r w:rsidRPr="007E1C4D">
        <w:rPr>
          <w:rFonts w:ascii="方正小标宋_GBK" w:eastAsia="方正小标宋_GBK" w:hAnsi="Times New Roman" w:cs="Times New Roman" w:hint="eastAsia"/>
          <w:sz w:val="28"/>
        </w:rPr>
        <w:t>地表水环境质量</w:t>
      </w:r>
    </w:p>
    <w:p w:rsidR="00DB4CA7" w:rsidRPr="00DB4CA7" w:rsidRDefault="00DB4CA7" w:rsidP="00D60227">
      <w:pPr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DB4CA7">
        <w:rPr>
          <w:rFonts w:ascii="Times New Roman" w:eastAsia="仿宋_GB2312" w:hAnsi="Times New Roman" w:cs="Times New Roman"/>
          <w:sz w:val="28"/>
        </w:rPr>
        <w:t>20</w:t>
      </w:r>
      <w:r w:rsidR="003B6CE5">
        <w:rPr>
          <w:rFonts w:ascii="Times New Roman" w:eastAsia="仿宋_GB2312" w:hAnsi="Times New Roman" w:cs="Times New Roman" w:hint="eastAsia"/>
          <w:sz w:val="28"/>
        </w:rPr>
        <w:t>20</w:t>
      </w:r>
      <w:r w:rsidRPr="00DB4CA7">
        <w:rPr>
          <w:rFonts w:ascii="Times New Roman" w:eastAsia="仿宋_GB2312" w:hAnsi="Times New Roman" w:cs="Times New Roman"/>
          <w:sz w:val="28"/>
        </w:rPr>
        <w:t>年</w:t>
      </w:r>
      <w:r w:rsidR="00C35DFC">
        <w:rPr>
          <w:rFonts w:ascii="Times New Roman" w:eastAsia="仿宋_GB2312" w:hAnsi="Times New Roman" w:cs="Times New Roman" w:hint="eastAsia"/>
          <w:sz w:val="28"/>
        </w:rPr>
        <w:t>6</w:t>
      </w:r>
      <w:r w:rsidR="009A36D1">
        <w:rPr>
          <w:rFonts w:ascii="Times New Roman" w:eastAsia="仿宋_GB2312" w:hAnsi="Times New Roman" w:cs="Times New Roman" w:hint="eastAsia"/>
          <w:sz w:val="28"/>
        </w:rPr>
        <w:t>月</w:t>
      </w:r>
      <w:r w:rsidRPr="00DB4CA7">
        <w:rPr>
          <w:rFonts w:ascii="Times New Roman" w:eastAsia="仿宋_GB2312" w:hAnsi="Times New Roman" w:cs="Times New Roman"/>
          <w:sz w:val="28"/>
        </w:rPr>
        <w:t>，苏州市国考地表水断面</w:t>
      </w:r>
      <w:r w:rsidR="00D60227" w:rsidRPr="00D60227">
        <w:rPr>
          <w:rFonts w:ascii="Times New Roman" w:eastAsia="仿宋_GB2312" w:hAnsi="Times New Roman" w:cs="Times New Roman" w:hint="eastAsia"/>
          <w:sz w:val="28"/>
        </w:rPr>
        <w:t>达标比例为</w:t>
      </w:r>
      <w:r w:rsidR="00D60227" w:rsidRPr="00D60227">
        <w:rPr>
          <w:rFonts w:ascii="Times New Roman" w:eastAsia="仿宋_GB2312" w:hAnsi="Times New Roman" w:cs="Times New Roman" w:hint="eastAsia"/>
          <w:sz w:val="28"/>
        </w:rPr>
        <w:t>75.0%</w:t>
      </w:r>
      <w:r w:rsidR="00D60227" w:rsidRPr="00D60227">
        <w:rPr>
          <w:rFonts w:ascii="Times New Roman" w:eastAsia="仿宋_GB2312" w:hAnsi="Times New Roman" w:cs="Times New Roman" w:hint="eastAsia"/>
          <w:sz w:val="28"/>
        </w:rPr>
        <w:t>，</w:t>
      </w:r>
      <w:r w:rsidRPr="00DB4CA7">
        <w:rPr>
          <w:rFonts w:ascii="Times New Roman" w:eastAsia="仿宋_GB2312" w:hAnsi="Times New Roman" w:cs="Times New Roman"/>
          <w:sz w:val="28"/>
        </w:rPr>
        <w:t>达到或优于</w:t>
      </w:r>
      <w:r w:rsidRPr="00D60227">
        <w:rPr>
          <w:rFonts w:ascii="Times New Roman" w:eastAsia="仿宋_GB2312" w:hAnsi="Times New Roman" w:cs="Times New Roman" w:hint="eastAsia"/>
          <w:sz w:val="28"/>
        </w:rPr>
        <w:t>Ⅲ</w:t>
      </w:r>
      <w:r w:rsidRPr="00DB4CA7">
        <w:rPr>
          <w:rFonts w:ascii="Times New Roman" w:eastAsia="仿宋_GB2312" w:hAnsi="Times New Roman" w:cs="Times New Roman"/>
          <w:sz w:val="28"/>
        </w:rPr>
        <w:t>类水质断面比例为</w:t>
      </w:r>
      <w:r w:rsidR="00C35DFC">
        <w:rPr>
          <w:rFonts w:ascii="Times New Roman" w:eastAsia="仿宋_GB2312" w:hAnsi="Times New Roman" w:cs="Times New Roman" w:hint="eastAsia"/>
          <w:sz w:val="28"/>
        </w:rPr>
        <w:t>37.5</w:t>
      </w:r>
      <w:r w:rsidRPr="00DB4CA7">
        <w:rPr>
          <w:rFonts w:ascii="Times New Roman" w:eastAsia="仿宋_GB2312" w:hAnsi="Times New Roman" w:cs="Times New Roman"/>
          <w:sz w:val="28"/>
        </w:rPr>
        <w:t>%</w:t>
      </w:r>
      <w:r w:rsidR="00D60227">
        <w:rPr>
          <w:rFonts w:ascii="Times New Roman" w:eastAsia="仿宋_GB2312" w:hAnsi="Times New Roman" w:cs="Times New Roman" w:hint="eastAsia"/>
          <w:sz w:val="28"/>
        </w:rPr>
        <w:t>；</w:t>
      </w:r>
      <w:r w:rsidRPr="00DB4CA7">
        <w:rPr>
          <w:rFonts w:ascii="Times New Roman" w:eastAsia="仿宋_GB2312" w:hAnsi="Times New Roman" w:cs="Times New Roman"/>
          <w:sz w:val="28"/>
        </w:rPr>
        <w:t>省考地表水断面</w:t>
      </w:r>
      <w:r w:rsidR="00D60227" w:rsidRPr="00D60227">
        <w:rPr>
          <w:rFonts w:ascii="Times New Roman" w:eastAsia="仿宋_GB2312" w:hAnsi="Times New Roman" w:cs="Times New Roman" w:hint="eastAsia"/>
          <w:sz w:val="28"/>
        </w:rPr>
        <w:t>达标比例为</w:t>
      </w:r>
      <w:r w:rsidR="00D60227" w:rsidRPr="00D60227">
        <w:rPr>
          <w:rFonts w:ascii="Times New Roman" w:eastAsia="仿宋_GB2312" w:hAnsi="Times New Roman" w:cs="Times New Roman" w:hint="eastAsia"/>
          <w:sz w:val="28"/>
        </w:rPr>
        <w:t>84.0%</w:t>
      </w:r>
      <w:r w:rsidR="00D60227" w:rsidRPr="00D60227">
        <w:rPr>
          <w:rFonts w:ascii="Times New Roman" w:eastAsia="仿宋_GB2312" w:hAnsi="Times New Roman" w:cs="Times New Roman" w:hint="eastAsia"/>
          <w:sz w:val="28"/>
        </w:rPr>
        <w:t>，</w:t>
      </w:r>
      <w:r w:rsidRPr="00DB4CA7">
        <w:rPr>
          <w:rFonts w:ascii="Times New Roman" w:eastAsia="仿宋_GB2312" w:hAnsi="Times New Roman" w:cs="Times New Roman"/>
          <w:sz w:val="28"/>
        </w:rPr>
        <w:t>达到或优于</w:t>
      </w:r>
      <w:r w:rsidRPr="00D60227">
        <w:rPr>
          <w:rFonts w:ascii="Times New Roman" w:eastAsia="仿宋_GB2312" w:hAnsi="Times New Roman" w:cs="Times New Roman" w:hint="eastAsia"/>
          <w:sz w:val="28"/>
        </w:rPr>
        <w:t>Ⅲ</w:t>
      </w:r>
      <w:r w:rsidRPr="00DB4CA7">
        <w:rPr>
          <w:rFonts w:ascii="Times New Roman" w:eastAsia="仿宋_GB2312" w:hAnsi="Times New Roman" w:cs="Times New Roman"/>
          <w:sz w:val="28"/>
        </w:rPr>
        <w:t>类水质断面比例为</w:t>
      </w:r>
      <w:r w:rsidR="00C35DFC">
        <w:rPr>
          <w:rFonts w:ascii="Times New Roman" w:eastAsia="仿宋_GB2312" w:hAnsi="Times New Roman" w:cs="Times New Roman" w:hint="eastAsia"/>
          <w:sz w:val="28"/>
        </w:rPr>
        <w:t>62</w:t>
      </w:r>
      <w:r w:rsidR="00FE7A33">
        <w:rPr>
          <w:rFonts w:ascii="Times New Roman" w:eastAsia="仿宋_GB2312" w:hAnsi="Times New Roman" w:cs="Times New Roman" w:hint="eastAsia"/>
          <w:sz w:val="28"/>
        </w:rPr>
        <w:t>.0</w:t>
      </w:r>
      <w:r w:rsidRPr="00DB4CA7">
        <w:rPr>
          <w:rFonts w:ascii="Times New Roman" w:eastAsia="仿宋_GB2312" w:hAnsi="Times New Roman" w:cs="Times New Roman"/>
          <w:sz w:val="28"/>
        </w:rPr>
        <w:t>%</w:t>
      </w:r>
      <w:r w:rsidRPr="00DB4CA7">
        <w:rPr>
          <w:rFonts w:ascii="Times New Roman" w:eastAsia="仿宋_GB2312" w:hAnsi="Times New Roman" w:cs="Times New Roman"/>
          <w:sz w:val="28"/>
        </w:rPr>
        <w:t>。</w:t>
      </w:r>
    </w:p>
    <w:p w:rsidR="00FE0437" w:rsidRPr="00D60227" w:rsidRDefault="00FE0437" w:rsidP="00D60227">
      <w:pPr>
        <w:rPr>
          <w:rFonts w:ascii="Times New Roman" w:eastAsia="仿宋_GB2312" w:hAnsi="Times New Roman" w:cs="Times New Roman"/>
          <w:sz w:val="2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Pr="00C35DFC" w:rsidRDefault="00FE0437" w:rsidP="00FE0437">
      <w:pPr>
        <w:jc w:val="left"/>
        <w:rPr>
          <w:sz w:val="18"/>
          <w:szCs w:val="18"/>
        </w:rPr>
      </w:pPr>
    </w:p>
    <w:p w:rsidR="00FE0437" w:rsidRPr="009B6100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BB2F30" w:rsidRPr="00FE0437" w:rsidRDefault="00FE0437" w:rsidP="00FE0437">
      <w:pPr>
        <w:jc w:val="left"/>
        <w:rPr>
          <w:rFonts w:ascii="Times New Roman" w:eastAsia="仿宋_GB2312" w:hAnsi="Times New Roman" w:cs="Times New Roman"/>
          <w:sz w:val="28"/>
        </w:rPr>
      </w:pPr>
      <w:r>
        <w:rPr>
          <w:rFonts w:hint="eastAsia"/>
          <w:sz w:val="18"/>
          <w:szCs w:val="18"/>
        </w:rPr>
        <w:t>注：</w:t>
      </w:r>
      <w:r>
        <w:rPr>
          <w:sz w:val="18"/>
          <w:szCs w:val="18"/>
        </w:rPr>
        <w:t>虎山桥（铜坑闸）、北桥大桥、江枫桥、白宕桥、沈家市、张家港闸、正仪铁路桥、巴城湖口（巴城湖入口）、平望新运河大桥、瓜泾口西、荡茜河桥和仪桥因调整为</w:t>
      </w:r>
      <w:r>
        <w:rPr>
          <w:sz w:val="18"/>
          <w:szCs w:val="18"/>
        </w:rPr>
        <w:t>“</w:t>
      </w:r>
      <w:r>
        <w:rPr>
          <w:sz w:val="18"/>
          <w:szCs w:val="18"/>
        </w:rPr>
        <w:t>十四五</w:t>
      </w:r>
      <w:r>
        <w:rPr>
          <w:sz w:val="18"/>
          <w:szCs w:val="18"/>
        </w:rPr>
        <w:t>”</w:t>
      </w:r>
      <w:r>
        <w:rPr>
          <w:sz w:val="18"/>
          <w:szCs w:val="18"/>
        </w:rPr>
        <w:t>国控断面，以</w:t>
      </w:r>
      <w:r>
        <w:rPr>
          <w:sz w:val="18"/>
          <w:szCs w:val="18"/>
        </w:rPr>
        <w:t>“</w:t>
      </w:r>
      <w:r>
        <w:rPr>
          <w:sz w:val="18"/>
          <w:szCs w:val="18"/>
        </w:rPr>
        <w:t>采测分离</w:t>
      </w:r>
      <w:r>
        <w:rPr>
          <w:sz w:val="18"/>
          <w:szCs w:val="18"/>
        </w:rPr>
        <w:t>”</w:t>
      </w:r>
      <w:r>
        <w:rPr>
          <w:sz w:val="18"/>
          <w:szCs w:val="18"/>
        </w:rPr>
        <w:t>形式进行监测，因中国环境监测总站尚未提供终审数据，采用</w:t>
      </w:r>
      <w:r>
        <w:rPr>
          <w:sz w:val="18"/>
          <w:szCs w:val="18"/>
        </w:rPr>
        <w:t>“</w:t>
      </w:r>
      <w:r>
        <w:rPr>
          <w:sz w:val="18"/>
          <w:szCs w:val="18"/>
        </w:rPr>
        <w:t>采测分离</w:t>
      </w:r>
      <w:r>
        <w:rPr>
          <w:sz w:val="18"/>
          <w:szCs w:val="18"/>
        </w:rPr>
        <w:t>”</w:t>
      </w:r>
      <w:r>
        <w:rPr>
          <w:sz w:val="18"/>
          <w:szCs w:val="18"/>
        </w:rPr>
        <w:t>质询数据参与统计。</w:t>
      </w:r>
    </w:p>
    <w:sectPr w:rsidR="00BB2F30" w:rsidRPr="00FE0437" w:rsidSect="00D11B8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F4A" w:rsidRDefault="00682F4A" w:rsidP="007E1C4D">
      <w:r>
        <w:separator/>
      </w:r>
    </w:p>
  </w:endnote>
  <w:endnote w:type="continuationSeparator" w:id="1">
    <w:p w:rsidR="00682F4A" w:rsidRDefault="00682F4A" w:rsidP="007E1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F4A" w:rsidRDefault="00682F4A" w:rsidP="007E1C4D">
      <w:r>
        <w:separator/>
      </w:r>
    </w:p>
  </w:footnote>
  <w:footnote w:type="continuationSeparator" w:id="1">
    <w:p w:rsidR="00682F4A" w:rsidRDefault="00682F4A" w:rsidP="007E1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4D" w:rsidRDefault="007E1C4D" w:rsidP="00A358E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C4D"/>
    <w:rsid w:val="00021044"/>
    <w:rsid w:val="0005245D"/>
    <w:rsid w:val="00053E29"/>
    <w:rsid w:val="0007677B"/>
    <w:rsid w:val="0008256E"/>
    <w:rsid w:val="0008767C"/>
    <w:rsid w:val="000E47AF"/>
    <w:rsid w:val="00113D4D"/>
    <w:rsid w:val="0012445E"/>
    <w:rsid w:val="00137F75"/>
    <w:rsid w:val="00142306"/>
    <w:rsid w:val="001659ED"/>
    <w:rsid w:val="00185DC8"/>
    <w:rsid w:val="001C1308"/>
    <w:rsid w:val="00216392"/>
    <w:rsid w:val="00254BBE"/>
    <w:rsid w:val="00273745"/>
    <w:rsid w:val="002742C1"/>
    <w:rsid w:val="00274565"/>
    <w:rsid w:val="00293B99"/>
    <w:rsid w:val="002C3449"/>
    <w:rsid w:val="002E0EE1"/>
    <w:rsid w:val="002E4A80"/>
    <w:rsid w:val="0031695E"/>
    <w:rsid w:val="003210B2"/>
    <w:rsid w:val="00363317"/>
    <w:rsid w:val="00374017"/>
    <w:rsid w:val="00375706"/>
    <w:rsid w:val="003B200D"/>
    <w:rsid w:val="003B6CE5"/>
    <w:rsid w:val="003D5DFA"/>
    <w:rsid w:val="004114F1"/>
    <w:rsid w:val="00413C84"/>
    <w:rsid w:val="00424672"/>
    <w:rsid w:val="00446B0D"/>
    <w:rsid w:val="00450F46"/>
    <w:rsid w:val="00463069"/>
    <w:rsid w:val="004A21CF"/>
    <w:rsid w:val="004C5010"/>
    <w:rsid w:val="004D3696"/>
    <w:rsid w:val="00503715"/>
    <w:rsid w:val="00514FD1"/>
    <w:rsid w:val="00544C0C"/>
    <w:rsid w:val="0055571D"/>
    <w:rsid w:val="00560676"/>
    <w:rsid w:val="005618A0"/>
    <w:rsid w:val="00562DC3"/>
    <w:rsid w:val="00570B52"/>
    <w:rsid w:val="005746E1"/>
    <w:rsid w:val="00596192"/>
    <w:rsid w:val="005A660D"/>
    <w:rsid w:val="005A783E"/>
    <w:rsid w:val="005C73E9"/>
    <w:rsid w:val="005D3142"/>
    <w:rsid w:val="005D75FD"/>
    <w:rsid w:val="005F59C8"/>
    <w:rsid w:val="0063132B"/>
    <w:rsid w:val="00667286"/>
    <w:rsid w:val="00667A4E"/>
    <w:rsid w:val="00675102"/>
    <w:rsid w:val="00682F4A"/>
    <w:rsid w:val="006856BB"/>
    <w:rsid w:val="006860A8"/>
    <w:rsid w:val="006C374A"/>
    <w:rsid w:val="006C58E6"/>
    <w:rsid w:val="006D0E5A"/>
    <w:rsid w:val="007069A3"/>
    <w:rsid w:val="00712425"/>
    <w:rsid w:val="0071664C"/>
    <w:rsid w:val="00717385"/>
    <w:rsid w:val="00731733"/>
    <w:rsid w:val="00773BB6"/>
    <w:rsid w:val="007B2AAC"/>
    <w:rsid w:val="007E1C4D"/>
    <w:rsid w:val="007F6839"/>
    <w:rsid w:val="00815313"/>
    <w:rsid w:val="00870C73"/>
    <w:rsid w:val="0088260D"/>
    <w:rsid w:val="008A1244"/>
    <w:rsid w:val="008C6A8F"/>
    <w:rsid w:val="008D7F06"/>
    <w:rsid w:val="008F2EC7"/>
    <w:rsid w:val="00916345"/>
    <w:rsid w:val="009215CF"/>
    <w:rsid w:val="00926089"/>
    <w:rsid w:val="00927EFF"/>
    <w:rsid w:val="00976CF5"/>
    <w:rsid w:val="009963F0"/>
    <w:rsid w:val="009A36D1"/>
    <w:rsid w:val="009B6100"/>
    <w:rsid w:val="009F1351"/>
    <w:rsid w:val="00A106A4"/>
    <w:rsid w:val="00A13138"/>
    <w:rsid w:val="00A21818"/>
    <w:rsid w:val="00A33BD0"/>
    <w:rsid w:val="00A358E8"/>
    <w:rsid w:val="00A410FF"/>
    <w:rsid w:val="00A41802"/>
    <w:rsid w:val="00AE2121"/>
    <w:rsid w:val="00AE2B82"/>
    <w:rsid w:val="00AF5B71"/>
    <w:rsid w:val="00AF5F6C"/>
    <w:rsid w:val="00B437BC"/>
    <w:rsid w:val="00B57BF1"/>
    <w:rsid w:val="00B90C10"/>
    <w:rsid w:val="00B97950"/>
    <w:rsid w:val="00BB24F9"/>
    <w:rsid w:val="00BB2F30"/>
    <w:rsid w:val="00BB4C59"/>
    <w:rsid w:val="00BC41F5"/>
    <w:rsid w:val="00BC7F03"/>
    <w:rsid w:val="00BF2019"/>
    <w:rsid w:val="00BF3C42"/>
    <w:rsid w:val="00BF3E35"/>
    <w:rsid w:val="00C03385"/>
    <w:rsid w:val="00C10BC0"/>
    <w:rsid w:val="00C11861"/>
    <w:rsid w:val="00C34E6F"/>
    <w:rsid w:val="00C35DFC"/>
    <w:rsid w:val="00C44E2A"/>
    <w:rsid w:val="00C66057"/>
    <w:rsid w:val="00C804AA"/>
    <w:rsid w:val="00CA7980"/>
    <w:rsid w:val="00CB094D"/>
    <w:rsid w:val="00CC3173"/>
    <w:rsid w:val="00CD188D"/>
    <w:rsid w:val="00CD5849"/>
    <w:rsid w:val="00D11B88"/>
    <w:rsid w:val="00D12D59"/>
    <w:rsid w:val="00D17BD0"/>
    <w:rsid w:val="00D56179"/>
    <w:rsid w:val="00D60227"/>
    <w:rsid w:val="00D626EB"/>
    <w:rsid w:val="00D72FEB"/>
    <w:rsid w:val="00DB4CA7"/>
    <w:rsid w:val="00DD786E"/>
    <w:rsid w:val="00DE6BF1"/>
    <w:rsid w:val="00DE6F76"/>
    <w:rsid w:val="00DF61FC"/>
    <w:rsid w:val="00E00ED5"/>
    <w:rsid w:val="00E107D1"/>
    <w:rsid w:val="00E15D17"/>
    <w:rsid w:val="00E24575"/>
    <w:rsid w:val="00E3487A"/>
    <w:rsid w:val="00E53820"/>
    <w:rsid w:val="00E64A76"/>
    <w:rsid w:val="00E67DDE"/>
    <w:rsid w:val="00E73BC6"/>
    <w:rsid w:val="00E82796"/>
    <w:rsid w:val="00F07D55"/>
    <w:rsid w:val="00F11F2F"/>
    <w:rsid w:val="00F32F78"/>
    <w:rsid w:val="00F817E6"/>
    <w:rsid w:val="00FA5BF9"/>
    <w:rsid w:val="00FA6683"/>
    <w:rsid w:val="00FC54E1"/>
    <w:rsid w:val="00FD500B"/>
    <w:rsid w:val="00FE0437"/>
    <w:rsid w:val="00FE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1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1C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1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1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黄佳慧</dc:creator>
  <cp:lastModifiedBy>吴旻妍</cp:lastModifiedBy>
  <cp:revision>48</cp:revision>
  <dcterms:created xsi:type="dcterms:W3CDTF">2017-07-26T08:13:00Z</dcterms:created>
  <dcterms:modified xsi:type="dcterms:W3CDTF">2020-07-28T08:56:00Z</dcterms:modified>
</cp:coreProperties>
</file>