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hint="default" w:cs="Times New Roman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</w:t>
      </w:r>
      <w:r>
        <w:rPr>
          <w:rFonts w:hint="default" w:cs="Times New Roman" w:asciiTheme="majorEastAsia" w:hAnsiTheme="majorEastAsia" w:eastAsiaTheme="majorEastAsia"/>
          <w:sz w:val="24"/>
          <w:szCs w:val="24"/>
        </w:rPr>
        <w:t>去离子水过滤装置和测漏表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     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项目编号：SZEMC-2022HW0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11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54"/>
        <w:gridCol w:w="1792"/>
        <w:gridCol w:w="1148"/>
        <w:gridCol w:w="915"/>
        <w:gridCol w:w="932"/>
        <w:gridCol w:w="933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15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序号</w:t>
            </w:r>
          </w:p>
        </w:tc>
        <w:tc>
          <w:tcPr>
            <w:tcW w:w="115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产品名称</w:t>
            </w:r>
          </w:p>
        </w:tc>
        <w:tc>
          <w:tcPr>
            <w:tcW w:w="17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  <w:lang w:val="en-US" w:eastAsia="zh-CN"/>
              </w:rPr>
              <w:t>技术参数、规格</w:t>
            </w:r>
          </w:p>
        </w:tc>
        <w:tc>
          <w:tcPr>
            <w:tcW w:w="1148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  <w:lang w:val="en-US" w:eastAsia="zh-CN"/>
              </w:rPr>
              <w:t>厂家</w:t>
            </w:r>
            <w:bookmarkStart w:id="0" w:name="_GoBack"/>
            <w:bookmarkEnd w:id="0"/>
          </w:p>
        </w:tc>
        <w:tc>
          <w:tcPr>
            <w:tcW w:w="915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单位</w:t>
            </w: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数量</w:t>
            </w:r>
          </w:p>
        </w:tc>
        <w:tc>
          <w:tcPr>
            <w:tcW w:w="93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单价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（元）</w:t>
            </w:r>
          </w:p>
        </w:tc>
        <w:tc>
          <w:tcPr>
            <w:tcW w:w="93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79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14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3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3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79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14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3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3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52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6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</w:p>
        </w:tc>
        <w:tc>
          <w:tcPr>
            <w:tcW w:w="6653" w:type="dxa"/>
            <w:gridSpan w:val="6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6653" w:type="dxa"/>
            <w:gridSpan w:val="6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6653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653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  <w:r>
        <w:rPr>
          <w:rFonts w:cs="Times New Roman" w:asciiTheme="majorEastAsia" w:hAnsiTheme="majorEastAsia" w:eastAsiaTheme="majorEastAsia"/>
          <w:sz w:val="24"/>
          <w:szCs w:val="24"/>
        </w:rPr>
        <w:t xml:space="preserve"> 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6AA74B4A"/>
    <w:rsid w:val="002B247F"/>
    <w:rsid w:val="022C0730"/>
    <w:rsid w:val="059B1E55"/>
    <w:rsid w:val="0C803B53"/>
    <w:rsid w:val="0DEB160E"/>
    <w:rsid w:val="0F9F0794"/>
    <w:rsid w:val="16C15493"/>
    <w:rsid w:val="19314B52"/>
    <w:rsid w:val="19B5012D"/>
    <w:rsid w:val="1A255D39"/>
    <w:rsid w:val="1B2915DB"/>
    <w:rsid w:val="1D76522A"/>
    <w:rsid w:val="21093CBF"/>
    <w:rsid w:val="2238312B"/>
    <w:rsid w:val="228D0920"/>
    <w:rsid w:val="300761B5"/>
    <w:rsid w:val="339C6C14"/>
    <w:rsid w:val="3A9C574C"/>
    <w:rsid w:val="3B5D4EDB"/>
    <w:rsid w:val="3E4B54BF"/>
    <w:rsid w:val="401F09B1"/>
    <w:rsid w:val="45232CF2"/>
    <w:rsid w:val="46E22739"/>
    <w:rsid w:val="4C343A36"/>
    <w:rsid w:val="59EE791A"/>
    <w:rsid w:val="5EB86749"/>
    <w:rsid w:val="64264155"/>
    <w:rsid w:val="64B27796"/>
    <w:rsid w:val="67E4410B"/>
    <w:rsid w:val="6AA74B4A"/>
    <w:rsid w:val="6B7E4876"/>
    <w:rsid w:val="6C7D4B2E"/>
    <w:rsid w:val="732F3F66"/>
    <w:rsid w:val="768014A2"/>
    <w:rsid w:val="77AD276B"/>
    <w:rsid w:val="79382508"/>
    <w:rsid w:val="7BE61DA8"/>
    <w:rsid w:val="7EAA3560"/>
    <w:rsid w:val="7F5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147</Characters>
  <Lines>0</Lines>
  <Paragraphs>0</Paragraphs>
  <TotalTime>1</TotalTime>
  <ScaleCrop>false</ScaleCrop>
  <LinksUpToDate>false</LinksUpToDate>
  <CharactersWithSpaces>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2022-09-26T09:17:00Z</dcterms:created>
  <dc:creator>Simone-</dc:creator>
  <cp:lastModifiedBy>Simone-</cp:lastModifiedBy>
  <dcterms:modified xsi:type="dcterms:W3CDTF">2022-09-26T09:49:24Z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A6FF6210890B4943B5DE6A50E7D324EE</vt:lpwstr>
  </property>
</Properties>
</file>