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8AC" w:rsidRPr="005A4E24" w:rsidRDefault="00C258AC" w:rsidP="00C258AC">
      <w:pPr>
        <w:pStyle w:val="ac"/>
        <w:ind w:left="640" w:hanging="640"/>
        <w:rPr>
          <w:rFonts w:eastAsia="黑体"/>
          <w:b w:val="0"/>
        </w:rPr>
      </w:pPr>
      <w:r w:rsidRPr="005A4E24">
        <w:rPr>
          <w:rFonts w:eastAsia="黑体"/>
          <w:b w:val="0"/>
        </w:rPr>
        <w:t>附件</w:t>
      </w:r>
      <w:r w:rsidRPr="005A4E24">
        <w:rPr>
          <w:rFonts w:eastAsia="黑体"/>
          <w:b w:val="0"/>
        </w:rPr>
        <w:t>1</w:t>
      </w:r>
    </w:p>
    <w:p w:rsidR="00C258AC" w:rsidRPr="005A4E24" w:rsidRDefault="00C258AC" w:rsidP="00C258AC">
      <w:pPr>
        <w:rPr>
          <w:rFonts w:ascii="Times New Roman" w:hAnsi="Times New Roman" w:cs="Times New Roman"/>
        </w:rPr>
      </w:pPr>
    </w:p>
    <w:p w:rsidR="00C258AC" w:rsidRPr="005A4E24" w:rsidRDefault="00C258AC" w:rsidP="00C258AC">
      <w:pPr>
        <w:spacing w:line="640" w:lineRule="exact"/>
        <w:jc w:val="center"/>
        <w:outlineLvl w:val="0"/>
        <w:rPr>
          <w:rFonts w:ascii="Times New Roman" w:eastAsia="方正小标宋简体" w:hAnsi="Times New Roman" w:cs="Times New Roman"/>
          <w:bCs/>
          <w:snapToGrid w:val="0"/>
          <w:kern w:val="0"/>
          <w:sz w:val="44"/>
          <w:szCs w:val="44"/>
        </w:rPr>
      </w:pPr>
      <w:r w:rsidRPr="005A4E24">
        <w:rPr>
          <w:rFonts w:ascii="Times New Roman" w:eastAsia="方正小标宋简体" w:hAnsi="Times New Roman" w:cs="Times New Roman"/>
          <w:bCs/>
          <w:snapToGrid w:val="0"/>
          <w:kern w:val="0"/>
          <w:sz w:val="44"/>
          <w:szCs w:val="44"/>
        </w:rPr>
        <w:t>苏州市重点监管单位土壤污染隐患排查</w:t>
      </w:r>
    </w:p>
    <w:p w:rsidR="00C258AC" w:rsidRPr="005A4E24" w:rsidRDefault="00C258AC" w:rsidP="00C258AC">
      <w:pPr>
        <w:spacing w:line="640" w:lineRule="exact"/>
        <w:jc w:val="center"/>
        <w:outlineLvl w:val="0"/>
        <w:rPr>
          <w:rFonts w:ascii="Times New Roman" w:eastAsia="方正小标宋简体" w:hAnsi="Times New Roman" w:cs="Times New Roman"/>
          <w:bCs/>
          <w:snapToGrid w:val="0"/>
          <w:kern w:val="0"/>
          <w:sz w:val="44"/>
          <w:szCs w:val="44"/>
        </w:rPr>
      </w:pPr>
      <w:r w:rsidRPr="005A4E24">
        <w:rPr>
          <w:rFonts w:ascii="Times New Roman" w:eastAsia="方正小标宋简体" w:hAnsi="Times New Roman" w:cs="Times New Roman"/>
          <w:bCs/>
          <w:snapToGrid w:val="0"/>
          <w:kern w:val="0"/>
          <w:sz w:val="44"/>
          <w:szCs w:val="44"/>
        </w:rPr>
        <w:t>“</w:t>
      </w:r>
      <w:r w:rsidRPr="005A4E24">
        <w:rPr>
          <w:rFonts w:ascii="Times New Roman" w:eastAsia="方正小标宋简体" w:hAnsi="Times New Roman" w:cs="Times New Roman"/>
          <w:bCs/>
          <w:snapToGrid w:val="0"/>
          <w:kern w:val="0"/>
          <w:sz w:val="44"/>
          <w:szCs w:val="44"/>
        </w:rPr>
        <w:t>回头看</w:t>
      </w:r>
      <w:r w:rsidRPr="005A4E24">
        <w:rPr>
          <w:rFonts w:ascii="Times New Roman" w:eastAsia="方正小标宋简体" w:hAnsi="Times New Roman" w:cs="Times New Roman"/>
          <w:bCs/>
          <w:snapToGrid w:val="0"/>
          <w:kern w:val="0"/>
          <w:sz w:val="44"/>
          <w:szCs w:val="44"/>
        </w:rPr>
        <w:t>”</w:t>
      </w:r>
      <w:r w:rsidRPr="005A4E24">
        <w:rPr>
          <w:rFonts w:ascii="Times New Roman" w:eastAsia="方正小标宋简体" w:hAnsi="Times New Roman" w:cs="Times New Roman"/>
          <w:bCs/>
          <w:snapToGrid w:val="0"/>
          <w:kern w:val="0"/>
          <w:sz w:val="44"/>
          <w:szCs w:val="44"/>
        </w:rPr>
        <w:t>工作方案</w:t>
      </w:r>
    </w:p>
    <w:p w:rsidR="00C258AC" w:rsidRPr="005A4E24" w:rsidRDefault="00C258AC" w:rsidP="00C258AC">
      <w:pPr>
        <w:spacing w:line="580" w:lineRule="exact"/>
        <w:ind w:firstLineChars="200" w:firstLine="640"/>
        <w:rPr>
          <w:rFonts w:ascii="Times New Roman" w:hAnsi="Times New Roman" w:cs="Times New Roman"/>
          <w:szCs w:val="32"/>
        </w:rPr>
      </w:pPr>
    </w:p>
    <w:p w:rsidR="00C258AC" w:rsidRPr="005A4E24" w:rsidRDefault="00C258AC" w:rsidP="00C258AC">
      <w:pPr>
        <w:spacing w:line="580" w:lineRule="exact"/>
        <w:ind w:firstLineChars="200" w:firstLine="640"/>
        <w:rPr>
          <w:rFonts w:ascii="Times New Roman" w:hAnsi="Times New Roman" w:cs="Times New Roman"/>
          <w:szCs w:val="32"/>
        </w:rPr>
      </w:pPr>
      <w:r w:rsidRPr="005A4E24">
        <w:rPr>
          <w:rFonts w:ascii="Times New Roman" w:hAnsi="Times New Roman" w:cs="Times New Roman"/>
          <w:szCs w:val="32"/>
        </w:rPr>
        <w:t>为推动苏州市重点监管单位土壤污染隐患排查</w:t>
      </w:r>
      <w:r w:rsidRPr="005A4E24">
        <w:rPr>
          <w:rFonts w:ascii="Times New Roman" w:hAnsi="Times New Roman" w:cs="Times New Roman"/>
          <w:szCs w:val="32"/>
        </w:rPr>
        <w:t>“</w:t>
      </w:r>
      <w:r w:rsidRPr="005A4E24">
        <w:rPr>
          <w:rFonts w:ascii="Times New Roman" w:hAnsi="Times New Roman" w:cs="Times New Roman"/>
          <w:szCs w:val="32"/>
        </w:rPr>
        <w:t>回头看</w:t>
      </w:r>
      <w:r w:rsidRPr="005A4E24">
        <w:rPr>
          <w:rFonts w:ascii="Times New Roman" w:hAnsi="Times New Roman" w:cs="Times New Roman"/>
          <w:szCs w:val="32"/>
        </w:rPr>
        <w:t>”</w:t>
      </w:r>
      <w:r w:rsidRPr="005A4E24">
        <w:rPr>
          <w:rFonts w:ascii="Times New Roman" w:hAnsi="Times New Roman" w:cs="Times New Roman"/>
          <w:szCs w:val="32"/>
        </w:rPr>
        <w:t>工作规范有序开展，制定本方案。</w:t>
      </w:r>
    </w:p>
    <w:p w:rsidR="00C258AC" w:rsidRPr="005A4E24" w:rsidRDefault="00C258AC" w:rsidP="00C258AC">
      <w:pPr>
        <w:pStyle w:val="ab"/>
        <w:spacing w:before="0" w:beforeAutospacing="0" w:after="0" w:afterAutospacing="0" w:line="580" w:lineRule="exact"/>
        <w:ind w:left="641"/>
        <w:jc w:val="both"/>
        <w:outlineLvl w:val="1"/>
        <w:rPr>
          <w:rFonts w:ascii="Times New Roman" w:eastAsia="黑体" w:hAnsi="Times New Roman" w:cs="Times New Roman"/>
          <w:sz w:val="32"/>
          <w:szCs w:val="32"/>
        </w:rPr>
      </w:pPr>
      <w:r w:rsidRPr="005A4E24">
        <w:rPr>
          <w:rFonts w:ascii="Times New Roman" w:eastAsia="黑体" w:hAnsi="Times New Roman" w:cs="Times New Roman"/>
          <w:sz w:val="32"/>
          <w:szCs w:val="32"/>
        </w:rPr>
        <w:t>一、工作依据</w:t>
      </w:r>
    </w:p>
    <w:p w:rsidR="00C258AC" w:rsidRPr="005A4E24" w:rsidRDefault="00C258AC" w:rsidP="00C258AC">
      <w:pPr>
        <w:spacing w:line="580" w:lineRule="exact"/>
        <w:ind w:firstLineChars="200" w:firstLine="640"/>
        <w:rPr>
          <w:rFonts w:ascii="Times New Roman" w:hAnsi="Times New Roman" w:cs="Times New Roman"/>
          <w:szCs w:val="32"/>
        </w:rPr>
      </w:pPr>
      <w:r w:rsidRPr="005A4E24">
        <w:rPr>
          <w:rFonts w:ascii="Times New Roman" w:hAnsi="Times New Roman" w:cs="Times New Roman"/>
          <w:szCs w:val="32"/>
        </w:rPr>
        <w:t>1</w:t>
      </w:r>
      <w:r w:rsidRPr="005A4E24">
        <w:rPr>
          <w:rFonts w:ascii="Times New Roman" w:hAnsi="Times New Roman" w:cs="Times New Roman"/>
          <w:szCs w:val="32"/>
        </w:rPr>
        <w:t>、关于印发〈重点监管单位土壤污染隐患排查</w:t>
      </w:r>
      <w:r w:rsidRPr="005A4E24">
        <w:rPr>
          <w:rFonts w:ascii="Times New Roman" w:hAnsi="Times New Roman" w:cs="Times New Roman"/>
          <w:szCs w:val="32"/>
        </w:rPr>
        <w:t>“</w:t>
      </w:r>
      <w:r w:rsidRPr="005A4E24">
        <w:rPr>
          <w:rFonts w:ascii="Times New Roman" w:hAnsi="Times New Roman" w:cs="Times New Roman"/>
          <w:szCs w:val="32"/>
        </w:rPr>
        <w:t>回头看</w:t>
      </w:r>
      <w:r w:rsidRPr="005A4E24">
        <w:rPr>
          <w:rFonts w:ascii="Times New Roman" w:hAnsi="Times New Roman" w:cs="Times New Roman"/>
          <w:szCs w:val="32"/>
        </w:rPr>
        <w:t xml:space="preserve">” </w:t>
      </w:r>
      <w:r w:rsidRPr="005A4E24">
        <w:rPr>
          <w:rFonts w:ascii="Times New Roman" w:hAnsi="Times New Roman" w:cs="Times New Roman"/>
          <w:szCs w:val="32"/>
        </w:rPr>
        <w:t>工作指南〉的通知（</w:t>
      </w:r>
      <w:proofErr w:type="gramStart"/>
      <w:r w:rsidRPr="005A4E24">
        <w:rPr>
          <w:rFonts w:ascii="Times New Roman" w:hAnsi="Times New Roman" w:cs="Times New Roman"/>
          <w:szCs w:val="32"/>
        </w:rPr>
        <w:t>环办土壤</w:t>
      </w:r>
      <w:proofErr w:type="gramEnd"/>
      <w:r w:rsidRPr="005A4E24">
        <w:rPr>
          <w:rFonts w:ascii="Times New Roman" w:hAnsi="Times New Roman" w:cs="Times New Roman"/>
          <w:szCs w:val="32"/>
        </w:rPr>
        <w:t>函〔</w:t>
      </w:r>
      <w:r w:rsidRPr="005A4E24">
        <w:rPr>
          <w:rFonts w:ascii="Times New Roman" w:hAnsi="Times New Roman" w:cs="Times New Roman"/>
          <w:szCs w:val="32"/>
        </w:rPr>
        <w:t>2023</w:t>
      </w:r>
      <w:r w:rsidRPr="005A4E24">
        <w:rPr>
          <w:rFonts w:ascii="Times New Roman" w:hAnsi="Times New Roman" w:cs="Times New Roman"/>
          <w:szCs w:val="32"/>
        </w:rPr>
        <w:t>〕</w:t>
      </w:r>
      <w:r w:rsidRPr="005A4E24">
        <w:rPr>
          <w:rFonts w:ascii="Times New Roman" w:hAnsi="Times New Roman" w:cs="Times New Roman"/>
          <w:szCs w:val="32"/>
        </w:rPr>
        <w:t>8</w:t>
      </w:r>
      <w:r w:rsidRPr="005A4E24">
        <w:rPr>
          <w:rFonts w:ascii="Times New Roman" w:hAnsi="Times New Roman" w:cs="Times New Roman"/>
          <w:szCs w:val="32"/>
        </w:rPr>
        <w:t>号）</w:t>
      </w:r>
    </w:p>
    <w:p w:rsidR="00C258AC" w:rsidRPr="005A4E24" w:rsidRDefault="00C258AC" w:rsidP="00C258AC">
      <w:pPr>
        <w:spacing w:line="580" w:lineRule="exact"/>
        <w:ind w:firstLineChars="200" w:firstLine="640"/>
        <w:rPr>
          <w:rFonts w:ascii="Times New Roman" w:hAnsi="Times New Roman" w:cs="Times New Roman"/>
          <w:szCs w:val="32"/>
        </w:rPr>
      </w:pPr>
      <w:r w:rsidRPr="005A4E24">
        <w:rPr>
          <w:rFonts w:ascii="Times New Roman" w:hAnsi="Times New Roman" w:cs="Times New Roman"/>
          <w:szCs w:val="32"/>
        </w:rPr>
        <w:t>2</w:t>
      </w:r>
      <w:r w:rsidRPr="005A4E24">
        <w:rPr>
          <w:rFonts w:ascii="Times New Roman" w:hAnsi="Times New Roman" w:cs="Times New Roman"/>
          <w:szCs w:val="32"/>
        </w:rPr>
        <w:t>、省生态环境厅关于印发《土壤污染重点监管单位土壤污染隐患排查</w:t>
      </w:r>
      <w:r w:rsidRPr="005A4E24">
        <w:rPr>
          <w:rFonts w:ascii="Times New Roman" w:hAnsi="Times New Roman" w:cs="Times New Roman"/>
          <w:szCs w:val="32"/>
        </w:rPr>
        <w:t>“</w:t>
      </w:r>
      <w:r w:rsidRPr="005A4E24">
        <w:rPr>
          <w:rFonts w:ascii="Times New Roman" w:hAnsi="Times New Roman" w:cs="Times New Roman"/>
          <w:szCs w:val="32"/>
        </w:rPr>
        <w:t>回头看</w:t>
      </w:r>
      <w:r w:rsidRPr="005A4E24">
        <w:rPr>
          <w:rFonts w:ascii="Times New Roman" w:hAnsi="Times New Roman" w:cs="Times New Roman"/>
          <w:szCs w:val="32"/>
        </w:rPr>
        <w:t>”</w:t>
      </w:r>
      <w:r w:rsidRPr="005A4E24">
        <w:rPr>
          <w:rFonts w:ascii="Times New Roman" w:hAnsi="Times New Roman" w:cs="Times New Roman"/>
          <w:szCs w:val="32"/>
        </w:rPr>
        <w:t>试点工作方案》的通知（</w:t>
      </w:r>
      <w:proofErr w:type="gramStart"/>
      <w:r w:rsidRPr="005A4E24">
        <w:rPr>
          <w:rFonts w:ascii="Times New Roman" w:hAnsi="Times New Roman" w:cs="Times New Roman"/>
          <w:szCs w:val="32"/>
        </w:rPr>
        <w:t>苏环办</w:t>
      </w:r>
      <w:proofErr w:type="gramEnd"/>
      <w:r w:rsidRPr="005A4E24">
        <w:rPr>
          <w:rFonts w:ascii="Times New Roman" w:hAnsi="Times New Roman" w:cs="Times New Roman"/>
          <w:szCs w:val="32"/>
        </w:rPr>
        <w:t>〔</w:t>
      </w:r>
      <w:r w:rsidRPr="005A4E24">
        <w:rPr>
          <w:rFonts w:ascii="Times New Roman" w:hAnsi="Times New Roman" w:cs="Times New Roman"/>
          <w:szCs w:val="32"/>
        </w:rPr>
        <w:t>2022</w:t>
      </w:r>
      <w:r w:rsidRPr="005A4E24">
        <w:rPr>
          <w:rFonts w:ascii="Times New Roman" w:hAnsi="Times New Roman" w:cs="Times New Roman"/>
          <w:szCs w:val="32"/>
        </w:rPr>
        <w:t>〕</w:t>
      </w:r>
      <w:r w:rsidRPr="005A4E24">
        <w:rPr>
          <w:rFonts w:ascii="Times New Roman" w:hAnsi="Times New Roman" w:cs="Times New Roman"/>
          <w:szCs w:val="32"/>
        </w:rPr>
        <w:t>279</w:t>
      </w:r>
      <w:r w:rsidRPr="005A4E24">
        <w:rPr>
          <w:rFonts w:ascii="Times New Roman" w:hAnsi="Times New Roman" w:cs="Times New Roman"/>
          <w:szCs w:val="32"/>
        </w:rPr>
        <w:t>号）</w:t>
      </w:r>
    </w:p>
    <w:p w:rsidR="00C258AC" w:rsidRPr="005A4E24" w:rsidRDefault="00C258AC" w:rsidP="00C258AC">
      <w:pPr>
        <w:spacing w:line="580" w:lineRule="exact"/>
        <w:ind w:firstLineChars="200" w:firstLine="640"/>
        <w:rPr>
          <w:rFonts w:ascii="Times New Roman" w:hAnsi="Times New Roman" w:cs="Times New Roman"/>
          <w:szCs w:val="32"/>
        </w:rPr>
      </w:pPr>
      <w:r w:rsidRPr="005A4E24">
        <w:rPr>
          <w:rFonts w:ascii="Times New Roman" w:hAnsi="Times New Roman" w:cs="Times New Roman"/>
          <w:szCs w:val="32"/>
        </w:rPr>
        <w:t>3</w:t>
      </w:r>
      <w:r w:rsidRPr="005A4E24">
        <w:rPr>
          <w:rFonts w:ascii="Times New Roman" w:hAnsi="Times New Roman" w:cs="Times New Roman"/>
          <w:szCs w:val="32"/>
        </w:rPr>
        <w:t>、关于发布《重点监管单位土壤污染隐患排查指南（试行）》的公告（以下简称</w:t>
      </w:r>
      <w:r w:rsidRPr="005A4E24">
        <w:rPr>
          <w:rFonts w:ascii="Times New Roman" w:hAnsi="Times New Roman" w:cs="Times New Roman"/>
          <w:szCs w:val="32"/>
        </w:rPr>
        <w:t>“</w:t>
      </w:r>
      <w:r w:rsidRPr="005A4E24">
        <w:rPr>
          <w:rFonts w:ascii="Times New Roman" w:hAnsi="Times New Roman" w:cs="Times New Roman"/>
          <w:szCs w:val="32"/>
        </w:rPr>
        <w:t>指南</w:t>
      </w:r>
      <w:r w:rsidRPr="005A4E24">
        <w:rPr>
          <w:rFonts w:ascii="Times New Roman" w:hAnsi="Times New Roman" w:cs="Times New Roman"/>
          <w:szCs w:val="32"/>
        </w:rPr>
        <w:t>”</w:t>
      </w:r>
      <w:r w:rsidRPr="005A4E24">
        <w:rPr>
          <w:rFonts w:ascii="Times New Roman" w:hAnsi="Times New Roman" w:cs="Times New Roman"/>
          <w:szCs w:val="32"/>
        </w:rPr>
        <w:t>）（生态环境部公告</w:t>
      </w:r>
      <w:r w:rsidRPr="005A4E24">
        <w:rPr>
          <w:rFonts w:ascii="Times New Roman" w:hAnsi="Times New Roman" w:cs="Times New Roman"/>
          <w:szCs w:val="32"/>
        </w:rPr>
        <w:t>2021</w:t>
      </w:r>
      <w:r w:rsidRPr="005A4E24">
        <w:rPr>
          <w:rFonts w:ascii="Times New Roman" w:hAnsi="Times New Roman" w:cs="Times New Roman"/>
          <w:szCs w:val="32"/>
        </w:rPr>
        <w:t>年第</w:t>
      </w:r>
      <w:r w:rsidRPr="005A4E24">
        <w:rPr>
          <w:rFonts w:ascii="Times New Roman" w:hAnsi="Times New Roman" w:cs="Times New Roman"/>
          <w:szCs w:val="32"/>
        </w:rPr>
        <w:t>1</w:t>
      </w:r>
      <w:r w:rsidRPr="005A4E24">
        <w:rPr>
          <w:rFonts w:ascii="Times New Roman" w:hAnsi="Times New Roman" w:cs="Times New Roman"/>
          <w:szCs w:val="32"/>
        </w:rPr>
        <w:t>号）</w:t>
      </w:r>
    </w:p>
    <w:p w:rsidR="00C258AC" w:rsidRPr="005A4E24" w:rsidRDefault="00C258AC" w:rsidP="00C258AC">
      <w:pPr>
        <w:pStyle w:val="ab"/>
        <w:spacing w:before="0" w:beforeAutospacing="0" w:after="0" w:afterAutospacing="0" w:line="580" w:lineRule="exact"/>
        <w:ind w:left="641"/>
        <w:jc w:val="both"/>
        <w:outlineLvl w:val="1"/>
        <w:rPr>
          <w:rFonts w:ascii="Times New Roman" w:eastAsia="黑体" w:hAnsi="Times New Roman" w:cs="Times New Roman"/>
          <w:sz w:val="32"/>
          <w:szCs w:val="32"/>
        </w:rPr>
      </w:pPr>
      <w:r w:rsidRPr="005A4E24">
        <w:rPr>
          <w:rFonts w:ascii="Times New Roman" w:eastAsia="黑体" w:hAnsi="Times New Roman" w:cs="Times New Roman"/>
          <w:sz w:val="32"/>
          <w:szCs w:val="32"/>
        </w:rPr>
        <w:t>二、工作目的</w:t>
      </w:r>
    </w:p>
    <w:p w:rsidR="00C258AC" w:rsidRPr="005A4E24" w:rsidRDefault="00C258AC" w:rsidP="00C258AC">
      <w:pPr>
        <w:spacing w:line="580" w:lineRule="exact"/>
        <w:ind w:firstLineChars="200" w:firstLine="640"/>
        <w:rPr>
          <w:rFonts w:ascii="Times New Roman" w:hAnsi="Times New Roman" w:cs="Times New Roman"/>
          <w:szCs w:val="32"/>
        </w:rPr>
      </w:pPr>
      <w:r w:rsidRPr="005A4E24">
        <w:rPr>
          <w:rFonts w:ascii="Times New Roman" w:hAnsi="Times New Roman" w:cs="Times New Roman"/>
          <w:szCs w:val="32"/>
        </w:rPr>
        <w:t>强化重点监管单位土壤污染防治意识，督促重点监管单位及时发现土壤污染隐患，及早采取措施消除隐患，防止造成污染或者加重污染；建立健全隐患排查质量控制工作机制，查摆问题，切实提高隐患排查工作质量，提升隐患排查水平，推动隐患排查工作规范有序开展。</w:t>
      </w:r>
    </w:p>
    <w:p w:rsidR="00C258AC" w:rsidRPr="005A4E24" w:rsidRDefault="00C258AC" w:rsidP="00C258AC">
      <w:pPr>
        <w:pStyle w:val="ab"/>
        <w:spacing w:before="0" w:beforeAutospacing="0" w:after="0" w:afterAutospacing="0" w:line="580" w:lineRule="exact"/>
        <w:ind w:left="641"/>
        <w:jc w:val="both"/>
        <w:outlineLvl w:val="1"/>
        <w:rPr>
          <w:rFonts w:ascii="Times New Roman" w:eastAsia="黑体" w:hAnsi="Times New Roman" w:cs="Times New Roman"/>
          <w:sz w:val="32"/>
          <w:szCs w:val="32"/>
        </w:rPr>
      </w:pPr>
      <w:r w:rsidRPr="005A4E24">
        <w:rPr>
          <w:rFonts w:ascii="Times New Roman" w:eastAsia="黑体" w:hAnsi="Times New Roman" w:cs="Times New Roman"/>
          <w:sz w:val="32"/>
          <w:szCs w:val="32"/>
        </w:rPr>
        <w:lastRenderedPageBreak/>
        <w:t>三、工作对象</w:t>
      </w:r>
    </w:p>
    <w:p w:rsidR="00C258AC" w:rsidRPr="005A4E24" w:rsidRDefault="00C258AC" w:rsidP="00C258AC">
      <w:pPr>
        <w:spacing w:line="580" w:lineRule="exact"/>
        <w:ind w:firstLineChars="200" w:firstLine="640"/>
        <w:rPr>
          <w:rFonts w:ascii="Times New Roman" w:hAnsi="Times New Roman" w:cs="Times New Roman"/>
          <w:szCs w:val="32"/>
        </w:rPr>
      </w:pPr>
      <w:r w:rsidRPr="005A4E24">
        <w:rPr>
          <w:rFonts w:ascii="Times New Roman" w:hAnsi="Times New Roman" w:cs="Times New Roman"/>
          <w:szCs w:val="32"/>
        </w:rPr>
        <w:t>根据生态环境部统一部署，需组织</w:t>
      </w:r>
      <w:r w:rsidRPr="005A4E24">
        <w:rPr>
          <w:rFonts w:ascii="Times New Roman" w:hAnsi="Times New Roman" w:cs="Times New Roman"/>
          <w:szCs w:val="32"/>
        </w:rPr>
        <w:t>2021</w:t>
      </w:r>
      <w:r w:rsidRPr="005A4E24">
        <w:rPr>
          <w:rFonts w:ascii="Times New Roman" w:hAnsi="Times New Roman" w:cs="Times New Roman"/>
          <w:szCs w:val="32"/>
        </w:rPr>
        <w:t>年底前已实施土壤污染隐患排查的重点监管单位，</w:t>
      </w:r>
      <w:r w:rsidR="00704DD1" w:rsidRPr="005A4E24">
        <w:rPr>
          <w:rFonts w:ascii="Times New Roman" w:hAnsi="Times New Roman" w:cs="Times New Roman"/>
          <w:szCs w:val="32"/>
        </w:rPr>
        <w:t>分批次开展土壤污染隐患排查</w:t>
      </w:r>
      <w:r w:rsidR="00704DD1" w:rsidRPr="005A4E24">
        <w:rPr>
          <w:rFonts w:ascii="Times New Roman" w:hAnsi="Times New Roman" w:cs="Times New Roman"/>
          <w:szCs w:val="32"/>
        </w:rPr>
        <w:t>“</w:t>
      </w:r>
      <w:r w:rsidR="00704DD1" w:rsidRPr="005A4E24">
        <w:rPr>
          <w:rFonts w:ascii="Times New Roman" w:hAnsi="Times New Roman" w:cs="Times New Roman"/>
          <w:szCs w:val="32"/>
        </w:rPr>
        <w:t>回头看</w:t>
      </w:r>
      <w:r w:rsidR="00704DD1" w:rsidRPr="005A4E24">
        <w:rPr>
          <w:rFonts w:ascii="Times New Roman" w:hAnsi="Times New Roman" w:cs="Times New Roman"/>
          <w:szCs w:val="32"/>
        </w:rPr>
        <w:t>”</w:t>
      </w:r>
      <w:r w:rsidR="00704DD1" w:rsidRPr="005A4E24">
        <w:rPr>
          <w:rFonts w:ascii="Times New Roman" w:hAnsi="Times New Roman" w:cs="Times New Roman"/>
          <w:szCs w:val="32"/>
        </w:rPr>
        <w:t>工作</w:t>
      </w:r>
      <w:r w:rsidR="00704DD1">
        <w:rPr>
          <w:rFonts w:ascii="Times New Roman" w:hAnsi="Times New Roman" w:cs="Times New Roman" w:hint="eastAsia"/>
          <w:szCs w:val="32"/>
        </w:rPr>
        <w:t>，</w:t>
      </w:r>
      <w:r w:rsidRPr="005A4E24">
        <w:rPr>
          <w:rFonts w:ascii="Times New Roman" w:hAnsi="Times New Roman" w:cs="Times New Roman"/>
          <w:szCs w:val="32"/>
        </w:rPr>
        <w:t>于</w:t>
      </w:r>
      <w:r w:rsidRPr="005A4E24">
        <w:rPr>
          <w:rFonts w:ascii="Times New Roman" w:hAnsi="Times New Roman" w:cs="Times New Roman"/>
          <w:szCs w:val="32"/>
        </w:rPr>
        <w:t>2025</w:t>
      </w:r>
      <w:r w:rsidRPr="005A4E24">
        <w:rPr>
          <w:rFonts w:ascii="Times New Roman" w:hAnsi="Times New Roman" w:cs="Times New Roman"/>
          <w:szCs w:val="32"/>
        </w:rPr>
        <w:t>年底前</w:t>
      </w:r>
      <w:r w:rsidR="001D1A1C">
        <w:rPr>
          <w:rFonts w:ascii="Times New Roman" w:hAnsi="Times New Roman" w:cs="Times New Roman" w:hint="eastAsia"/>
          <w:szCs w:val="32"/>
        </w:rPr>
        <w:t>全面完成</w:t>
      </w:r>
      <w:r w:rsidRPr="005A4E24">
        <w:rPr>
          <w:rFonts w:ascii="Times New Roman" w:hAnsi="Times New Roman" w:cs="Times New Roman"/>
          <w:szCs w:val="32"/>
        </w:rPr>
        <w:t>。我市需开展</w:t>
      </w:r>
      <w:r w:rsidRPr="005A4E24">
        <w:rPr>
          <w:rFonts w:ascii="Times New Roman" w:hAnsi="Times New Roman" w:cs="Times New Roman"/>
          <w:szCs w:val="32"/>
        </w:rPr>
        <w:t>“</w:t>
      </w:r>
      <w:r w:rsidRPr="005A4E24">
        <w:rPr>
          <w:rFonts w:ascii="Times New Roman" w:hAnsi="Times New Roman" w:cs="Times New Roman"/>
          <w:szCs w:val="32"/>
        </w:rPr>
        <w:t>回头看</w:t>
      </w:r>
      <w:r w:rsidRPr="005A4E24">
        <w:rPr>
          <w:rFonts w:ascii="Times New Roman" w:hAnsi="Times New Roman" w:cs="Times New Roman"/>
          <w:szCs w:val="32"/>
        </w:rPr>
        <w:t>”</w:t>
      </w:r>
      <w:r w:rsidRPr="005A4E24">
        <w:rPr>
          <w:rFonts w:ascii="Times New Roman" w:hAnsi="Times New Roman" w:cs="Times New Roman"/>
          <w:szCs w:val="32"/>
        </w:rPr>
        <w:t>工作的重点监管单位共</w:t>
      </w:r>
      <w:r w:rsidRPr="005A4E24">
        <w:rPr>
          <w:rFonts w:ascii="Times New Roman" w:hAnsi="Times New Roman" w:cs="Times New Roman"/>
          <w:szCs w:val="32"/>
        </w:rPr>
        <w:t>1488</w:t>
      </w:r>
      <w:r w:rsidRPr="005A4E24">
        <w:rPr>
          <w:rFonts w:ascii="Times New Roman" w:hAnsi="Times New Roman" w:cs="Times New Roman"/>
          <w:szCs w:val="32"/>
        </w:rPr>
        <w:t>家，</w:t>
      </w:r>
      <w:r w:rsidRPr="005A4E24">
        <w:rPr>
          <w:rFonts w:ascii="Times New Roman" w:hAnsi="Times New Roman" w:cs="Times New Roman"/>
          <w:szCs w:val="32"/>
        </w:rPr>
        <w:t>2022</w:t>
      </w:r>
      <w:r w:rsidRPr="005A4E24">
        <w:rPr>
          <w:rFonts w:ascii="Times New Roman" w:hAnsi="Times New Roman" w:cs="Times New Roman"/>
          <w:szCs w:val="32"/>
        </w:rPr>
        <w:t>年度共有</w:t>
      </w:r>
      <w:r w:rsidRPr="005A4E24">
        <w:rPr>
          <w:rFonts w:ascii="Times New Roman" w:hAnsi="Times New Roman" w:cs="Times New Roman"/>
          <w:szCs w:val="32"/>
        </w:rPr>
        <w:t>174</w:t>
      </w:r>
      <w:r w:rsidRPr="005A4E24">
        <w:rPr>
          <w:rFonts w:ascii="Times New Roman" w:hAnsi="Times New Roman" w:cs="Times New Roman"/>
          <w:szCs w:val="32"/>
        </w:rPr>
        <w:t>家重点监管单位完成土壤污染隐患排查</w:t>
      </w:r>
      <w:r w:rsidRPr="005A4E24">
        <w:rPr>
          <w:rFonts w:ascii="Times New Roman" w:hAnsi="Times New Roman" w:cs="Times New Roman"/>
          <w:szCs w:val="32"/>
        </w:rPr>
        <w:t>“</w:t>
      </w:r>
      <w:r w:rsidRPr="005A4E24">
        <w:rPr>
          <w:rFonts w:ascii="Times New Roman" w:hAnsi="Times New Roman" w:cs="Times New Roman"/>
          <w:szCs w:val="32"/>
        </w:rPr>
        <w:t>回头看</w:t>
      </w:r>
      <w:r w:rsidRPr="005A4E24">
        <w:rPr>
          <w:rFonts w:ascii="Times New Roman" w:hAnsi="Times New Roman" w:cs="Times New Roman"/>
          <w:szCs w:val="32"/>
        </w:rPr>
        <w:t>”</w:t>
      </w:r>
      <w:r w:rsidRPr="005A4E24">
        <w:rPr>
          <w:rFonts w:ascii="Times New Roman" w:hAnsi="Times New Roman" w:cs="Times New Roman"/>
          <w:szCs w:val="32"/>
        </w:rPr>
        <w:t>试点工作，剩余</w:t>
      </w:r>
      <w:r w:rsidRPr="005A4E24">
        <w:rPr>
          <w:rFonts w:ascii="Times New Roman" w:hAnsi="Times New Roman" w:cs="Times New Roman"/>
          <w:szCs w:val="32"/>
        </w:rPr>
        <w:t>1314</w:t>
      </w:r>
      <w:r w:rsidRPr="005A4E24">
        <w:rPr>
          <w:rFonts w:ascii="Times New Roman" w:hAnsi="Times New Roman" w:cs="Times New Roman"/>
          <w:szCs w:val="32"/>
        </w:rPr>
        <w:t>家重点监管单位需在</w:t>
      </w:r>
      <w:r w:rsidRPr="005A4E24">
        <w:rPr>
          <w:rFonts w:ascii="Times New Roman" w:hAnsi="Times New Roman" w:cs="Times New Roman"/>
          <w:szCs w:val="32"/>
        </w:rPr>
        <w:t>2025</w:t>
      </w:r>
      <w:r w:rsidRPr="005A4E24">
        <w:rPr>
          <w:rFonts w:ascii="Times New Roman" w:hAnsi="Times New Roman" w:cs="Times New Roman"/>
          <w:szCs w:val="32"/>
        </w:rPr>
        <w:t>年底前完成。</w:t>
      </w:r>
    </w:p>
    <w:p w:rsidR="00C258AC" w:rsidRPr="005A4E24" w:rsidRDefault="00C258AC" w:rsidP="00C258AC">
      <w:pPr>
        <w:pStyle w:val="ab"/>
        <w:spacing w:before="0" w:beforeAutospacing="0" w:after="0" w:afterAutospacing="0" w:line="580" w:lineRule="exact"/>
        <w:ind w:left="641"/>
        <w:jc w:val="both"/>
        <w:outlineLvl w:val="1"/>
        <w:rPr>
          <w:rFonts w:ascii="Times New Roman" w:eastAsia="黑体" w:hAnsi="Times New Roman" w:cs="Times New Roman"/>
          <w:sz w:val="32"/>
          <w:szCs w:val="32"/>
        </w:rPr>
      </w:pPr>
      <w:r w:rsidRPr="005A4E24">
        <w:rPr>
          <w:rFonts w:ascii="Times New Roman" w:eastAsia="黑体" w:hAnsi="Times New Roman" w:cs="Times New Roman"/>
          <w:sz w:val="32"/>
          <w:szCs w:val="32"/>
        </w:rPr>
        <w:t>四、工作内容</w:t>
      </w:r>
    </w:p>
    <w:p w:rsidR="00E902C3" w:rsidRPr="005A4E24" w:rsidRDefault="00C258AC" w:rsidP="00C258AC">
      <w:pPr>
        <w:spacing w:line="580" w:lineRule="exact"/>
        <w:ind w:firstLineChars="200" w:firstLine="640"/>
        <w:rPr>
          <w:rFonts w:ascii="Times New Roman" w:hAnsi="Times New Roman" w:cs="Times New Roman"/>
          <w:szCs w:val="32"/>
        </w:rPr>
      </w:pPr>
      <w:r w:rsidRPr="005A4E24">
        <w:rPr>
          <w:rFonts w:ascii="Times New Roman" w:hAnsi="Times New Roman" w:cs="Times New Roman"/>
          <w:szCs w:val="32"/>
        </w:rPr>
        <w:t>“</w:t>
      </w:r>
      <w:r w:rsidRPr="005A4E24">
        <w:rPr>
          <w:rFonts w:ascii="Times New Roman" w:hAnsi="Times New Roman" w:cs="Times New Roman"/>
          <w:szCs w:val="32"/>
        </w:rPr>
        <w:t>回头看</w:t>
      </w:r>
      <w:r w:rsidRPr="005A4E24">
        <w:rPr>
          <w:rFonts w:ascii="Times New Roman" w:hAnsi="Times New Roman" w:cs="Times New Roman"/>
          <w:szCs w:val="32"/>
        </w:rPr>
        <w:t>”</w:t>
      </w:r>
      <w:r w:rsidRPr="005A4E24">
        <w:rPr>
          <w:rFonts w:ascii="Times New Roman" w:hAnsi="Times New Roman" w:cs="Times New Roman"/>
          <w:szCs w:val="32"/>
        </w:rPr>
        <w:t>工作主要通过重点监管单位自查、</w:t>
      </w:r>
      <w:r w:rsidR="00214948" w:rsidRPr="005A4E24">
        <w:rPr>
          <w:rFonts w:ascii="Times New Roman" w:hAnsi="Times New Roman" w:cs="Times New Roman"/>
          <w:szCs w:val="32"/>
        </w:rPr>
        <w:t>生态环境主管部门监督检查及抽查的方式开展。</w:t>
      </w:r>
    </w:p>
    <w:p w:rsidR="00780C1D" w:rsidRPr="005A4E24" w:rsidRDefault="00C258AC" w:rsidP="007A4FD9">
      <w:pPr>
        <w:autoSpaceDE w:val="0"/>
        <w:autoSpaceDN w:val="0"/>
        <w:adjustRightInd w:val="0"/>
        <w:spacing w:line="580" w:lineRule="exact"/>
        <w:ind w:firstLineChars="200" w:firstLine="640"/>
        <w:rPr>
          <w:rFonts w:ascii="Times New Roman" w:hAnsi="Times New Roman" w:cs="Times New Roman"/>
          <w:szCs w:val="32"/>
        </w:rPr>
      </w:pPr>
      <w:r w:rsidRPr="005A4E24">
        <w:rPr>
          <w:rFonts w:ascii="Times New Roman" w:hAnsi="Times New Roman" w:cs="Times New Roman"/>
          <w:bCs/>
          <w:szCs w:val="32"/>
        </w:rPr>
        <w:t>重点监管单位</w:t>
      </w:r>
      <w:r w:rsidR="00103802" w:rsidRPr="005A4E24">
        <w:rPr>
          <w:rFonts w:ascii="Times New Roman" w:hAnsi="Times New Roman" w:cs="Times New Roman"/>
          <w:bCs/>
          <w:szCs w:val="32"/>
        </w:rPr>
        <w:t>自查</w:t>
      </w:r>
      <w:r w:rsidR="00253649" w:rsidRPr="005A4E24">
        <w:rPr>
          <w:rFonts w:ascii="Times New Roman" w:hAnsi="Times New Roman" w:cs="Times New Roman"/>
          <w:bCs/>
          <w:szCs w:val="32"/>
        </w:rPr>
        <w:t>的</w:t>
      </w:r>
      <w:r w:rsidR="00C04078" w:rsidRPr="005A4E24">
        <w:rPr>
          <w:rFonts w:ascii="Times New Roman" w:hAnsi="Times New Roman" w:cs="Times New Roman"/>
          <w:bCs/>
          <w:szCs w:val="32"/>
        </w:rPr>
        <w:t>工作</w:t>
      </w:r>
      <w:r w:rsidR="00253649" w:rsidRPr="005A4E24">
        <w:rPr>
          <w:rFonts w:ascii="Times New Roman" w:hAnsi="Times New Roman" w:cs="Times New Roman"/>
          <w:bCs/>
          <w:szCs w:val="32"/>
        </w:rPr>
        <w:t>内容包括</w:t>
      </w:r>
      <w:r w:rsidRPr="005A4E24">
        <w:rPr>
          <w:rFonts w:ascii="Times New Roman" w:hAnsi="Times New Roman" w:cs="Times New Roman"/>
          <w:szCs w:val="32"/>
        </w:rPr>
        <w:t>土壤污染隐患排查情况</w:t>
      </w:r>
      <w:r w:rsidR="0052404C" w:rsidRPr="005A4E24">
        <w:rPr>
          <w:rFonts w:ascii="Times New Roman" w:hAnsi="Times New Roman" w:cs="Times New Roman"/>
          <w:szCs w:val="32"/>
        </w:rPr>
        <w:t>“</w:t>
      </w:r>
      <w:r w:rsidR="0052404C" w:rsidRPr="005A4E24">
        <w:rPr>
          <w:rFonts w:ascii="Times New Roman" w:hAnsi="Times New Roman" w:cs="Times New Roman"/>
          <w:szCs w:val="32"/>
        </w:rPr>
        <w:t>回头看</w:t>
      </w:r>
      <w:r w:rsidR="0052404C" w:rsidRPr="005A4E24">
        <w:rPr>
          <w:rFonts w:ascii="Times New Roman" w:hAnsi="Times New Roman" w:cs="Times New Roman"/>
          <w:szCs w:val="32"/>
        </w:rPr>
        <w:t>”</w:t>
      </w:r>
      <w:r w:rsidRPr="005A4E24">
        <w:rPr>
          <w:rFonts w:ascii="Times New Roman" w:hAnsi="Times New Roman" w:cs="Times New Roman"/>
          <w:szCs w:val="32"/>
        </w:rPr>
        <w:t>和土壤污染隐患整改情况</w:t>
      </w:r>
      <w:r w:rsidRPr="005A4E24">
        <w:rPr>
          <w:rFonts w:ascii="Times New Roman" w:hAnsi="Times New Roman" w:cs="Times New Roman"/>
          <w:szCs w:val="32"/>
        </w:rPr>
        <w:t>“</w:t>
      </w:r>
      <w:r w:rsidRPr="005A4E24">
        <w:rPr>
          <w:rFonts w:ascii="Times New Roman" w:hAnsi="Times New Roman" w:cs="Times New Roman"/>
          <w:szCs w:val="32"/>
        </w:rPr>
        <w:t>回头看</w:t>
      </w:r>
      <w:r w:rsidRPr="005A4E24">
        <w:rPr>
          <w:rFonts w:ascii="Times New Roman" w:hAnsi="Times New Roman" w:cs="Times New Roman"/>
          <w:szCs w:val="32"/>
        </w:rPr>
        <w:t>”</w:t>
      </w:r>
      <w:r w:rsidR="00FF1960" w:rsidRPr="005A4E24">
        <w:rPr>
          <w:rFonts w:ascii="Times New Roman" w:hAnsi="Times New Roman" w:cs="Times New Roman"/>
          <w:szCs w:val="32"/>
        </w:rPr>
        <w:t>。</w:t>
      </w:r>
      <w:r w:rsidR="004D4DF1" w:rsidRPr="005A4E24">
        <w:rPr>
          <w:rFonts w:ascii="Times New Roman" w:hAnsi="Times New Roman" w:cs="Times New Roman"/>
          <w:szCs w:val="32"/>
        </w:rPr>
        <w:t>生态环境主管部门监督检查及抽查的工作内容包括属地生态环境部门监督检查和市生态环境部门抽查。</w:t>
      </w:r>
    </w:p>
    <w:p w:rsidR="00C258AC" w:rsidRPr="005A4E24" w:rsidRDefault="00C258AC" w:rsidP="00C258AC">
      <w:pPr>
        <w:pStyle w:val="ab"/>
        <w:spacing w:before="0" w:beforeAutospacing="0" w:after="0" w:afterAutospacing="0" w:line="580" w:lineRule="exact"/>
        <w:ind w:left="641"/>
        <w:jc w:val="both"/>
        <w:outlineLvl w:val="1"/>
        <w:rPr>
          <w:rFonts w:ascii="Times New Roman" w:eastAsia="黑体" w:hAnsi="Times New Roman" w:cs="Times New Roman"/>
          <w:sz w:val="32"/>
          <w:szCs w:val="32"/>
        </w:rPr>
      </w:pPr>
      <w:r w:rsidRPr="005A4E24">
        <w:rPr>
          <w:rFonts w:ascii="Times New Roman" w:eastAsia="黑体" w:hAnsi="Times New Roman" w:cs="Times New Roman"/>
          <w:sz w:val="32"/>
          <w:szCs w:val="32"/>
        </w:rPr>
        <w:t>五、保障措施</w:t>
      </w:r>
    </w:p>
    <w:p w:rsidR="00C258AC" w:rsidRPr="005A4E24" w:rsidRDefault="00C258AC" w:rsidP="00C258AC">
      <w:pPr>
        <w:spacing w:line="580" w:lineRule="exact"/>
        <w:ind w:firstLineChars="200" w:firstLine="640"/>
        <w:outlineLvl w:val="2"/>
        <w:rPr>
          <w:rFonts w:ascii="Times New Roman" w:eastAsia="楷体_GB2312" w:hAnsi="Times New Roman" w:cs="Times New Roman"/>
          <w:kern w:val="0"/>
          <w:szCs w:val="32"/>
        </w:rPr>
      </w:pPr>
      <w:r w:rsidRPr="005A4E24">
        <w:rPr>
          <w:rFonts w:ascii="Times New Roman" w:eastAsia="楷体_GB2312" w:hAnsi="Times New Roman" w:cs="Times New Roman"/>
          <w:kern w:val="0"/>
          <w:szCs w:val="32"/>
        </w:rPr>
        <w:t>（一）加强帮扶指导</w:t>
      </w:r>
    </w:p>
    <w:p w:rsidR="00C258AC" w:rsidRPr="005A4E24" w:rsidRDefault="00C258AC" w:rsidP="00C258AC">
      <w:pPr>
        <w:autoSpaceDE w:val="0"/>
        <w:autoSpaceDN w:val="0"/>
        <w:adjustRightInd w:val="0"/>
        <w:spacing w:line="580" w:lineRule="exact"/>
        <w:ind w:firstLineChars="200" w:firstLine="640"/>
        <w:rPr>
          <w:rFonts w:ascii="Times New Roman" w:hAnsi="Times New Roman" w:cs="Times New Roman"/>
          <w:szCs w:val="32"/>
        </w:rPr>
      </w:pPr>
      <w:r w:rsidRPr="005A4E24">
        <w:rPr>
          <w:rFonts w:ascii="Times New Roman" w:hAnsi="Times New Roman" w:cs="Times New Roman"/>
          <w:szCs w:val="32"/>
        </w:rPr>
        <w:t>各地要加强</w:t>
      </w:r>
      <w:r w:rsidRPr="005A4E24">
        <w:rPr>
          <w:rFonts w:ascii="Times New Roman" w:hAnsi="Times New Roman" w:cs="Times New Roman"/>
          <w:szCs w:val="32"/>
        </w:rPr>
        <w:t xml:space="preserve"> </w:t>
      </w:r>
      <w:bookmarkStart w:id="0" w:name="_Hlk127181841"/>
      <w:r w:rsidRPr="005A4E24">
        <w:rPr>
          <w:rFonts w:ascii="Times New Roman" w:hAnsi="Times New Roman" w:cs="Times New Roman"/>
          <w:szCs w:val="32"/>
        </w:rPr>
        <w:t>“</w:t>
      </w:r>
      <w:r w:rsidRPr="005A4E24">
        <w:rPr>
          <w:rFonts w:ascii="Times New Roman" w:hAnsi="Times New Roman" w:cs="Times New Roman"/>
          <w:szCs w:val="32"/>
        </w:rPr>
        <w:t>回头看</w:t>
      </w:r>
      <w:r w:rsidRPr="005A4E24">
        <w:rPr>
          <w:rFonts w:ascii="Times New Roman" w:hAnsi="Times New Roman" w:cs="Times New Roman"/>
          <w:szCs w:val="32"/>
        </w:rPr>
        <w:t xml:space="preserve">” </w:t>
      </w:r>
      <w:r w:rsidRPr="005A4E24">
        <w:rPr>
          <w:rFonts w:ascii="Times New Roman" w:hAnsi="Times New Roman" w:cs="Times New Roman"/>
          <w:szCs w:val="32"/>
        </w:rPr>
        <w:t>工作指导帮扶</w:t>
      </w:r>
      <w:bookmarkEnd w:id="0"/>
      <w:r w:rsidRPr="005A4E24">
        <w:rPr>
          <w:rFonts w:ascii="Times New Roman" w:hAnsi="Times New Roman" w:cs="Times New Roman"/>
          <w:szCs w:val="32"/>
        </w:rPr>
        <w:t>。可采取开展技术培训、问题答疑，开展帮扶指导和质量控制等工作，协助重点监管单位自查工作有序进行，切实提升土壤污染隐患排查</w:t>
      </w:r>
      <w:r w:rsidRPr="005A4E24">
        <w:rPr>
          <w:rFonts w:ascii="Times New Roman" w:hAnsi="Times New Roman" w:cs="Times New Roman"/>
          <w:szCs w:val="32"/>
        </w:rPr>
        <w:t>“</w:t>
      </w:r>
      <w:r w:rsidRPr="005A4E24">
        <w:rPr>
          <w:rFonts w:ascii="Times New Roman" w:hAnsi="Times New Roman" w:cs="Times New Roman"/>
          <w:szCs w:val="32"/>
        </w:rPr>
        <w:t>回头看</w:t>
      </w:r>
      <w:r w:rsidRPr="005A4E24">
        <w:rPr>
          <w:rFonts w:ascii="Times New Roman" w:hAnsi="Times New Roman" w:cs="Times New Roman"/>
          <w:szCs w:val="32"/>
        </w:rPr>
        <w:t>”</w:t>
      </w:r>
      <w:r w:rsidRPr="005A4E24">
        <w:rPr>
          <w:rFonts w:ascii="Times New Roman" w:hAnsi="Times New Roman" w:cs="Times New Roman"/>
          <w:szCs w:val="32"/>
        </w:rPr>
        <w:t>工作成效。市生态环境局将视情况开展</w:t>
      </w:r>
      <w:r w:rsidRPr="005A4E24">
        <w:rPr>
          <w:rFonts w:ascii="Times New Roman" w:hAnsi="Times New Roman" w:cs="Times New Roman"/>
          <w:szCs w:val="32"/>
        </w:rPr>
        <w:t>“</w:t>
      </w:r>
      <w:r w:rsidRPr="005A4E24">
        <w:rPr>
          <w:rFonts w:ascii="Times New Roman" w:hAnsi="Times New Roman" w:cs="Times New Roman"/>
          <w:szCs w:val="32"/>
        </w:rPr>
        <w:t>回头看</w:t>
      </w:r>
      <w:r w:rsidRPr="005A4E24">
        <w:rPr>
          <w:rFonts w:ascii="Times New Roman" w:hAnsi="Times New Roman" w:cs="Times New Roman"/>
          <w:szCs w:val="32"/>
        </w:rPr>
        <w:t>”</w:t>
      </w:r>
      <w:r w:rsidRPr="005A4E24">
        <w:rPr>
          <w:rFonts w:ascii="Times New Roman" w:hAnsi="Times New Roman" w:cs="Times New Roman"/>
          <w:szCs w:val="32"/>
        </w:rPr>
        <w:t>帮扶指导工作。</w:t>
      </w:r>
    </w:p>
    <w:p w:rsidR="00C258AC" w:rsidRPr="005A4E24" w:rsidRDefault="00C258AC" w:rsidP="00C258AC">
      <w:pPr>
        <w:spacing w:line="580" w:lineRule="exact"/>
        <w:ind w:firstLineChars="200" w:firstLine="640"/>
        <w:outlineLvl w:val="2"/>
        <w:rPr>
          <w:rFonts w:ascii="Times New Roman" w:eastAsia="楷体_GB2312" w:hAnsi="Times New Roman" w:cs="Times New Roman"/>
          <w:kern w:val="0"/>
          <w:szCs w:val="32"/>
        </w:rPr>
      </w:pPr>
      <w:r w:rsidRPr="005A4E24">
        <w:rPr>
          <w:rFonts w:ascii="Times New Roman" w:eastAsia="楷体_GB2312" w:hAnsi="Times New Roman" w:cs="Times New Roman"/>
          <w:kern w:val="0"/>
          <w:szCs w:val="32"/>
        </w:rPr>
        <w:t>（二）强化进展调度</w:t>
      </w:r>
    </w:p>
    <w:p w:rsidR="00C258AC" w:rsidRPr="005A4E24" w:rsidRDefault="00C258AC" w:rsidP="006D5F5F">
      <w:pPr>
        <w:autoSpaceDE w:val="0"/>
        <w:autoSpaceDN w:val="0"/>
        <w:adjustRightInd w:val="0"/>
        <w:spacing w:line="580" w:lineRule="exact"/>
        <w:ind w:firstLineChars="200" w:firstLine="640"/>
        <w:rPr>
          <w:rFonts w:ascii="Times New Roman" w:hAnsi="Times New Roman" w:cs="Times New Roman"/>
          <w:szCs w:val="32"/>
        </w:rPr>
      </w:pPr>
      <w:r w:rsidRPr="005A4E24">
        <w:rPr>
          <w:rFonts w:ascii="Times New Roman" w:hAnsi="Times New Roman" w:cs="Times New Roman"/>
          <w:szCs w:val="32"/>
        </w:rPr>
        <w:t>建立工作调度机制，定期调度工作进展，推动提升隐患排查</w:t>
      </w:r>
      <w:r w:rsidRPr="005A4E24">
        <w:rPr>
          <w:rFonts w:ascii="Times New Roman" w:hAnsi="Times New Roman" w:cs="Times New Roman"/>
          <w:szCs w:val="32"/>
        </w:rPr>
        <w:lastRenderedPageBreak/>
        <w:t>工作质量。各地须</w:t>
      </w:r>
      <w:r w:rsidR="00203B5A">
        <w:rPr>
          <w:rFonts w:ascii="Times New Roman" w:hAnsi="Times New Roman" w:cs="Times New Roman" w:hint="eastAsia"/>
          <w:szCs w:val="32"/>
        </w:rPr>
        <w:t>落实</w:t>
      </w:r>
      <w:r w:rsidRPr="005A4E24">
        <w:rPr>
          <w:rFonts w:ascii="Times New Roman" w:hAnsi="Times New Roman" w:cs="Times New Roman"/>
          <w:szCs w:val="32"/>
        </w:rPr>
        <w:t>清单化管理，及时掌握各重点监管单位土壤污染隐患排查</w:t>
      </w:r>
      <w:r w:rsidRPr="005A4E24">
        <w:rPr>
          <w:rFonts w:ascii="Times New Roman" w:hAnsi="Times New Roman" w:cs="Times New Roman"/>
          <w:szCs w:val="32"/>
        </w:rPr>
        <w:t>“</w:t>
      </w:r>
      <w:r w:rsidRPr="005A4E24">
        <w:rPr>
          <w:rFonts w:ascii="Times New Roman" w:hAnsi="Times New Roman" w:cs="Times New Roman"/>
          <w:szCs w:val="32"/>
        </w:rPr>
        <w:t>回头看</w:t>
      </w:r>
      <w:r w:rsidRPr="005A4E24">
        <w:rPr>
          <w:rFonts w:ascii="Times New Roman" w:hAnsi="Times New Roman" w:cs="Times New Roman"/>
          <w:szCs w:val="32"/>
        </w:rPr>
        <w:t>”</w:t>
      </w:r>
      <w:r w:rsidRPr="005A4E24">
        <w:rPr>
          <w:rFonts w:ascii="Times New Roman" w:hAnsi="Times New Roman" w:cs="Times New Roman"/>
          <w:szCs w:val="32"/>
        </w:rPr>
        <w:t>进展及存在问题，上报市生态环境局，并督促重点监管单位按期保质完成土壤污染隐患排查</w:t>
      </w:r>
      <w:r w:rsidRPr="005A4E24">
        <w:rPr>
          <w:rFonts w:ascii="Times New Roman" w:hAnsi="Times New Roman" w:cs="Times New Roman"/>
          <w:szCs w:val="32"/>
        </w:rPr>
        <w:t>“</w:t>
      </w:r>
      <w:r w:rsidRPr="005A4E24">
        <w:rPr>
          <w:rFonts w:ascii="Times New Roman" w:hAnsi="Times New Roman" w:cs="Times New Roman"/>
          <w:szCs w:val="32"/>
        </w:rPr>
        <w:t>回头看</w:t>
      </w:r>
      <w:r w:rsidRPr="005A4E24">
        <w:rPr>
          <w:rFonts w:ascii="Times New Roman" w:hAnsi="Times New Roman" w:cs="Times New Roman"/>
          <w:szCs w:val="32"/>
        </w:rPr>
        <w:t>”</w:t>
      </w:r>
      <w:r w:rsidRPr="005A4E24">
        <w:rPr>
          <w:rFonts w:ascii="Times New Roman" w:hAnsi="Times New Roman" w:cs="Times New Roman"/>
          <w:szCs w:val="32"/>
        </w:rPr>
        <w:t>工作。</w:t>
      </w:r>
    </w:p>
    <w:p w:rsidR="00C258AC" w:rsidRPr="005A4E24" w:rsidRDefault="00C258AC" w:rsidP="00C258AC">
      <w:pPr>
        <w:spacing w:line="580" w:lineRule="exact"/>
        <w:ind w:firstLineChars="200" w:firstLine="640"/>
        <w:outlineLvl w:val="2"/>
        <w:rPr>
          <w:rFonts w:ascii="Times New Roman" w:eastAsia="楷体_GB2312" w:hAnsi="Times New Roman" w:cs="Times New Roman"/>
          <w:kern w:val="0"/>
          <w:szCs w:val="32"/>
        </w:rPr>
      </w:pPr>
      <w:r w:rsidRPr="005A4E24">
        <w:rPr>
          <w:rFonts w:ascii="Times New Roman" w:eastAsia="楷体_GB2312" w:hAnsi="Times New Roman" w:cs="Times New Roman"/>
          <w:kern w:val="0"/>
          <w:szCs w:val="32"/>
        </w:rPr>
        <w:t>（三）制定工作计划</w:t>
      </w:r>
    </w:p>
    <w:p w:rsidR="00C258AC" w:rsidRPr="005A4E24" w:rsidRDefault="00C258AC" w:rsidP="00C258AC">
      <w:pPr>
        <w:autoSpaceDE w:val="0"/>
        <w:autoSpaceDN w:val="0"/>
        <w:adjustRightInd w:val="0"/>
        <w:spacing w:line="580" w:lineRule="exact"/>
        <w:ind w:firstLineChars="200" w:firstLine="640"/>
        <w:rPr>
          <w:rFonts w:ascii="Times New Roman" w:hAnsi="Times New Roman" w:cs="Times New Roman"/>
          <w:szCs w:val="32"/>
        </w:rPr>
      </w:pPr>
      <w:r w:rsidRPr="005A4E24">
        <w:rPr>
          <w:rFonts w:ascii="Times New Roman" w:hAnsi="Times New Roman" w:cs="Times New Roman"/>
          <w:szCs w:val="32"/>
        </w:rPr>
        <w:t>各地</w:t>
      </w:r>
      <w:r w:rsidR="00D47AF8">
        <w:rPr>
          <w:rFonts w:ascii="Times New Roman" w:hAnsi="Times New Roman" w:cs="Times New Roman" w:hint="eastAsia"/>
          <w:szCs w:val="32"/>
        </w:rPr>
        <w:t>要</w:t>
      </w:r>
      <w:r w:rsidRPr="005A4E24">
        <w:rPr>
          <w:rFonts w:ascii="Times New Roman" w:hAnsi="Times New Roman" w:cs="Times New Roman"/>
          <w:szCs w:val="32"/>
        </w:rPr>
        <w:t>结合隐患排查</w:t>
      </w:r>
      <w:r w:rsidRPr="005A4E24">
        <w:rPr>
          <w:rFonts w:ascii="Times New Roman" w:hAnsi="Times New Roman" w:cs="Times New Roman"/>
          <w:szCs w:val="32"/>
        </w:rPr>
        <w:t>“</w:t>
      </w:r>
      <w:r w:rsidRPr="005A4E24">
        <w:rPr>
          <w:rFonts w:ascii="Times New Roman" w:hAnsi="Times New Roman" w:cs="Times New Roman"/>
          <w:szCs w:val="32"/>
        </w:rPr>
        <w:t>回头看</w:t>
      </w:r>
      <w:r w:rsidRPr="005A4E24">
        <w:rPr>
          <w:rFonts w:ascii="Times New Roman" w:hAnsi="Times New Roman" w:cs="Times New Roman"/>
          <w:szCs w:val="32"/>
        </w:rPr>
        <w:t>”</w:t>
      </w:r>
      <w:r w:rsidRPr="005A4E24">
        <w:rPr>
          <w:rFonts w:ascii="Times New Roman" w:hAnsi="Times New Roman" w:cs="Times New Roman"/>
          <w:szCs w:val="32"/>
        </w:rPr>
        <w:t>试点工作形成的组织模式、工作机制，</w:t>
      </w:r>
      <w:r w:rsidR="00913D71">
        <w:rPr>
          <w:rFonts w:ascii="Times New Roman" w:hAnsi="Times New Roman" w:cs="Times New Roman" w:hint="eastAsia"/>
          <w:szCs w:val="32"/>
        </w:rPr>
        <w:t>结合</w:t>
      </w:r>
      <w:r w:rsidRPr="005A4E24">
        <w:rPr>
          <w:rFonts w:ascii="Times New Roman" w:hAnsi="Times New Roman" w:cs="Times New Roman"/>
          <w:szCs w:val="32"/>
        </w:rPr>
        <w:t>实际细化制定本地工作计划，并报市生态环境局，全面推动土壤污染隐患排查</w:t>
      </w:r>
      <w:r w:rsidRPr="005A4E24">
        <w:rPr>
          <w:rFonts w:ascii="Times New Roman" w:hAnsi="Times New Roman" w:cs="Times New Roman"/>
          <w:szCs w:val="32"/>
        </w:rPr>
        <w:t>“</w:t>
      </w:r>
      <w:r w:rsidRPr="005A4E24">
        <w:rPr>
          <w:rFonts w:ascii="Times New Roman" w:hAnsi="Times New Roman" w:cs="Times New Roman"/>
          <w:szCs w:val="32"/>
        </w:rPr>
        <w:t>回头看</w:t>
      </w:r>
      <w:r w:rsidRPr="005A4E24">
        <w:rPr>
          <w:rFonts w:ascii="Times New Roman" w:hAnsi="Times New Roman" w:cs="Times New Roman"/>
          <w:szCs w:val="32"/>
        </w:rPr>
        <w:t>”</w:t>
      </w:r>
      <w:r w:rsidRPr="005A4E24">
        <w:rPr>
          <w:rFonts w:ascii="Times New Roman" w:hAnsi="Times New Roman" w:cs="Times New Roman"/>
          <w:szCs w:val="32"/>
        </w:rPr>
        <w:t>工作。</w:t>
      </w:r>
    </w:p>
    <w:p w:rsidR="00C258AC" w:rsidRPr="005A4E24" w:rsidRDefault="00C258AC" w:rsidP="00C258AC">
      <w:pPr>
        <w:spacing w:line="580" w:lineRule="exact"/>
        <w:ind w:firstLineChars="200" w:firstLine="640"/>
        <w:outlineLvl w:val="2"/>
        <w:rPr>
          <w:rFonts w:ascii="Times New Roman" w:eastAsia="楷体_GB2312" w:hAnsi="Times New Roman" w:cs="Times New Roman"/>
          <w:kern w:val="0"/>
          <w:szCs w:val="32"/>
        </w:rPr>
      </w:pPr>
      <w:r w:rsidRPr="005A4E24">
        <w:rPr>
          <w:rFonts w:ascii="Times New Roman" w:eastAsia="楷体_GB2312" w:hAnsi="Times New Roman" w:cs="Times New Roman"/>
          <w:kern w:val="0"/>
          <w:szCs w:val="32"/>
        </w:rPr>
        <w:t>（四）加强成果运用</w:t>
      </w:r>
    </w:p>
    <w:p w:rsidR="00C258AC" w:rsidRPr="005A4E24" w:rsidRDefault="00C258AC" w:rsidP="00C258AC">
      <w:pPr>
        <w:autoSpaceDE w:val="0"/>
        <w:autoSpaceDN w:val="0"/>
        <w:adjustRightInd w:val="0"/>
        <w:spacing w:line="580" w:lineRule="exact"/>
        <w:ind w:firstLineChars="200" w:firstLine="640"/>
        <w:rPr>
          <w:rFonts w:ascii="Times New Roman" w:hAnsi="Times New Roman" w:cs="Times New Roman"/>
          <w:szCs w:val="32"/>
        </w:rPr>
      </w:pPr>
      <w:r w:rsidRPr="005A4E24">
        <w:rPr>
          <w:rFonts w:ascii="Times New Roman" w:hAnsi="Times New Roman" w:cs="Times New Roman"/>
          <w:szCs w:val="32"/>
        </w:rPr>
        <w:t>开展隐患排查</w:t>
      </w:r>
      <w:r w:rsidRPr="005A4E24">
        <w:rPr>
          <w:rFonts w:ascii="Times New Roman" w:hAnsi="Times New Roman" w:cs="Times New Roman"/>
          <w:szCs w:val="32"/>
        </w:rPr>
        <w:t xml:space="preserve"> “</w:t>
      </w:r>
      <w:r w:rsidRPr="005A4E24">
        <w:rPr>
          <w:rFonts w:ascii="Times New Roman" w:hAnsi="Times New Roman" w:cs="Times New Roman"/>
          <w:szCs w:val="32"/>
        </w:rPr>
        <w:t>回头看</w:t>
      </w:r>
      <w:r w:rsidRPr="005A4E24">
        <w:rPr>
          <w:rFonts w:ascii="Times New Roman" w:hAnsi="Times New Roman" w:cs="Times New Roman"/>
          <w:szCs w:val="32"/>
        </w:rPr>
        <w:t xml:space="preserve">” </w:t>
      </w:r>
      <w:r w:rsidRPr="005A4E24">
        <w:rPr>
          <w:rFonts w:ascii="Times New Roman" w:hAnsi="Times New Roman" w:cs="Times New Roman"/>
          <w:szCs w:val="32"/>
        </w:rPr>
        <w:t>工作的重点监管单位，可视为按照要求开展了一次土壤污染隐患排查。对符合条件的重点监管单位，各地可按相关规定组织申报土壤污染防治专项资金，支持开展绿色化改造、提</w:t>
      </w:r>
      <w:proofErr w:type="gramStart"/>
      <w:r w:rsidRPr="005A4E24">
        <w:rPr>
          <w:rFonts w:ascii="Times New Roman" w:hAnsi="Times New Roman" w:cs="Times New Roman"/>
          <w:szCs w:val="32"/>
        </w:rPr>
        <w:t>标改造</w:t>
      </w:r>
      <w:proofErr w:type="gramEnd"/>
      <w:r w:rsidRPr="005A4E24">
        <w:rPr>
          <w:rFonts w:ascii="Times New Roman" w:hAnsi="Times New Roman" w:cs="Times New Roman"/>
          <w:szCs w:val="32"/>
        </w:rPr>
        <w:t>等土壤污染隐患整改工作</w:t>
      </w:r>
      <w:r w:rsidR="009E75C4">
        <w:rPr>
          <w:rFonts w:ascii="Times New Roman" w:hAnsi="Times New Roman" w:cs="Times New Roman" w:hint="eastAsia"/>
          <w:szCs w:val="32"/>
        </w:rPr>
        <w:t>。</w:t>
      </w:r>
    </w:p>
    <w:p w:rsidR="00C258AC" w:rsidRPr="005A4E24" w:rsidRDefault="00C258AC" w:rsidP="00C258AC">
      <w:pPr>
        <w:autoSpaceDE w:val="0"/>
        <w:autoSpaceDN w:val="0"/>
        <w:adjustRightInd w:val="0"/>
        <w:spacing w:line="580" w:lineRule="exact"/>
        <w:rPr>
          <w:rFonts w:ascii="Times New Roman" w:hAnsi="Times New Roman" w:cs="Times New Roman"/>
          <w:szCs w:val="32"/>
        </w:rPr>
      </w:pPr>
    </w:p>
    <w:sectPr w:rsidR="00C258AC" w:rsidRPr="005A4E24" w:rsidSect="00C235AF">
      <w:pgSz w:w="11906" w:h="16838"/>
      <w:pgMar w:top="2041"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974" w:rsidRDefault="00154974" w:rsidP="00C258AC">
      <w:r>
        <w:separator/>
      </w:r>
    </w:p>
  </w:endnote>
  <w:endnote w:type="continuationSeparator" w:id="0">
    <w:p w:rsidR="00154974" w:rsidRDefault="00154974" w:rsidP="00C25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fixed"/>
    <w:sig w:usb0="00002003" w:usb1="090E0000" w:usb2="00000010" w:usb3="00000000" w:csb0="003C004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w:altName w:val="Arial Unicode MS"/>
    <w:charset w:val="86"/>
    <w:family w:val="auto"/>
    <w:pitch w:val="variable"/>
    <w:sig w:usb0="00000000" w:usb1="38CF7CFA" w:usb2="00000016" w:usb3="00000000" w:csb0="0004000F"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974" w:rsidRDefault="00154974" w:rsidP="00C258AC">
      <w:r>
        <w:separator/>
      </w:r>
    </w:p>
  </w:footnote>
  <w:footnote w:type="continuationSeparator" w:id="0">
    <w:p w:rsidR="00154974" w:rsidRDefault="00154974" w:rsidP="00C258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83B5D"/>
    <w:multiLevelType w:val="hybridMultilevel"/>
    <w:tmpl w:val="F43ADC2C"/>
    <w:lvl w:ilvl="0" w:tplc="38B00F0E">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3D1A"/>
    <w:rsid w:val="00001D56"/>
    <w:rsid w:val="0007208A"/>
    <w:rsid w:val="0007481B"/>
    <w:rsid w:val="000A663E"/>
    <w:rsid w:val="000B2A6F"/>
    <w:rsid w:val="00103802"/>
    <w:rsid w:val="00112772"/>
    <w:rsid w:val="0014365E"/>
    <w:rsid w:val="00143ADB"/>
    <w:rsid w:val="00154974"/>
    <w:rsid w:val="00183D1A"/>
    <w:rsid w:val="001928EC"/>
    <w:rsid w:val="001D1A1C"/>
    <w:rsid w:val="001E2572"/>
    <w:rsid w:val="001E634D"/>
    <w:rsid w:val="00203B5A"/>
    <w:rsid w:val="00214948"/>
    <w:rsid w:val="0022259C"/>
    <w:rsid w:val="002531E4"/>
    <w:rsid w:val="00253649"/>
    <w:rsid w:val="00260D4B"/>
    <w:rsid w:val="0029097B"/>
    <w:rsid w:val="002961E0"/>
    <w:rsid w:val="00303359"/>
    <w:rsid w:val="00384D49"/>
    <w:rsid w:val="00387030"/>
    <w:rsid w:val="003C460C"/>
    <w:rsid w:val="003D3690"/>
    <w:rsid w:val="003D5631"/>
    <w:rsid w:val="003E5A3B"/>
    <w:rsid w:val="00417856"/>
    <w:rsid w:val="004242DB"/>
    <w:rsid w:val="004661BC"/>
    <w:rsid w:val="00490BAF"/>
    <w:rsid w:val="004A7646"/>
    <w:rsid w:val="004B30CB"/>
    <w:rsid w:val="004B4AEE"/>
    <w:rsid w:val="004D4DF1"/>
    <w:rsid w:val="004F000D"/>
    <w:rsid w:val="005205E7"/>
    <w:rsid w:val="0052404C"/>
    <w:rsid w:val="00590522"/>
    <w:rsid w:val="005A4E24"/>
    <w:rsid w:val="005C0A41"/>
    <w:rsid w:val="00637185"/>
    <w:rsid w:val="00637344"/>
    <w:rsid w:val="00677C0B"/>
    <w:rsid w:val="00681EF1"/>
    <w:rsid w:val="006B3643"/>
    <w:rsid w:val="006D5F5F"/>
    <w:rsid w:val="006D73A7"/>
    <w:rsid w:val="00704DD1"/>
    <w:rsid w:val="00741E9B"/>
    <w:rsid w:val="0077669B"/>
    <w:rsid w:val="00780C1D"/>
    <w:rsid w:val="007813F5"/>
    <w:rsid w:val="007934C5"/>
    <w:rsid w:val="007A4FD9"/>
    <w:rsid w:val="007A5ABC"/>
    <w:rsid w:val="00805CE3"/>
    <w:rsid w:val="00822B9D"/>
    <w:rsid w:val="00827F03"/>
    <w:rsid w:val="00836F63"/>
    <w:rsid w:val="00840EB5"/>
    <w:rsid w:val="0089558C"/>
    <w:rsid w:val="008963BC"/>
    <w:rsid w:val="008C1162"/>
    <w:rsid w:val="00900A48"/>
    <w:rsid w:val="00901FCA"/>
    <w:rsid w:val="00913D71"/>
    <w:rsid w:val="009171FA"/>
    <w:rsid w:val="00942473"/>
    <w:rsid w:val="0095034A"/>
    <w:rsid w:val="00975E15"/>
    <w:rsid w:val="009E75C4"/>
    <w:rsid w:val="009F50E1"/>
    <w:rsid w:val="009F5836"/>
    <w:rsid w:val="00A13EC9"/>
    <w:rsid w:val="00A61CD5"/>
    <w:rsid w:val="00A76553"/>
    <w:rsid w:val="00A81357"/>
    <w:rsid w:val="00A95827"/>
    <w:rsid w:val="00AA7CB1"/>
    <w:rsid w:val="00AB5835"/>
    <w:rsid w:val="00AF54F8"/>
    <w:rsid w:val="00B14DFC"/>
    <w:rsid w:val="00B20B17"/>
    <w:rsid w:val="00BA6655"/>
    <w:rsid w:val="00BC0B7B"/>
    <w:rsid w:val="00BF0A56"/>
    <w:rsid w:val="00C04078"/>
    <w:rsid w:val="00C0583D"/>
    <w:rsid w:val="00C102E1"/>
    <w:rsid w:val="00C235AF"/>
    <w:rsid w:val="00C258AC"/>
    <w:rsid w:val="00C778E6"/>
    <w:rsid w:val="00CA0588"/>
    <w:rsid w:val="00CD442B"/>
    <w:rsid w:val="00D0601F"/>
    <w:rsid w:val="00D204C5"/>
    <w:rsid w:val="00D47AF8"/>
    <w:rsid w:val="00D60FA6"/>
    <w:rsid w:val="00DB0929"/>
    <w:rsid w:val="00DC3C63"/>
    <w:rsid w:val="00E11788"/>
    <w:rsid w:val="00E54A36"/>
    <w:rsid w:val="00E619C9"/>
    <w:rsid w:val="00E723BE"/>
    <w:rsid w:val="00E75EFA"/>
    <w:rsid w:val="00E902C3"/>
    <w:rsid w:val="00ED1392"/>
    <w:rsid w:val="00ED304D"/>
    <w:rsid w:val="00ED6636"/>
    <w:rsid w:val="00F22E29"/>
    <w:rsid w:val="00F4333F"/>
    <w:rsid w:val="00F85572"/>
    <w:rsid w:val="00FB12BB"/>
    <w:rsid w:val="00FD2CFB"/>
    <w:rsid w:val="00FF19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8AC"/>
    <w:pPr>
      <w:widowControl w:val="0"/>
      <w:jc w:val="both"/>
    </w:pPr>
    <w:rPr>
      <w:rFonts w:eastAsia="仿宋_GB2312"/>
      <w:sz w:val="32"/>
    </w:rPr>
  </w:style>
  <w:style w:type="paragraph" w:styleId="2">
    <w:name w:val="heading 2"/>
    <w:basedOn w:val="a"/>
    <w:next w:val="a"/>
    <w:link w:val="2Char"/>
    <w:qFormat/>
    <w:rsid w:val="00C258AC"/>
    <w:pPr>
      <w:keepNext/>
      <w:keepLines/>
      <w:snapToGrid w:val="0"/>
      <w:spacing w:beforeLines="50" w:afterLines="50"/>
      <w:outlineLvl w:val="1"/>
    </w:pPr>
    <w:rPr>
      <w:rFonts w:ascii="Times New Roman" w:eastAsia="方正仿宋_GBK" w:hAnsi="Times New Roman" w:cs="Times New Roman"/>
      <w:b/>
      <w:bCs/>
      <w:kern w:val="0"/>
      <w:szCs w:val="32"/>
      <w:lang w:val="zh-CN"/>
    </w:rPr>
  </w:style>
  <w:style w:type="paragraph" w:styleId="3">
    <w:name w:val="heading 3"/>
    <w:basedOn w:val="a"/>
    <w:next w:val="a"/>
    <w:link w:val="3Char"/>
    <w:uiPriority w:val="9"/>
    <w:unhideWhenUsed/>
    <w:qFormat/>
    <w:rsid w:val="00C258AC"/>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58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58AC"/>
    <w:rPr>
      <w:sz w:val="18"/>
      <w:szCs w:val="18"/>
    </w:rPr>
  </w:style>
  <w:style w:type="paragraph" w:styleId="a4">
    <w:name w:val="footer"/>
    <w:basedOn w:val="a"/>
    <w:link w:val="Char0"/>
    <w:uiPriority w:val="99"/>
    <w:unhideWhenUsed/>
    <w:rsid w:val="00C258AC"/>
    <w:pPr>
      <w:tabs>
        <w:tab w:val="center" w:pos="4153"/>
        <w:tab w:val="right" w:pos="8306"/>
      </w:tabs>
      <w:snapToGrid w:val="0"/>
      <w:jc w:val="left"/>
    </w:pPr>
    <w:rPr>
      <w:sz w:val="18"/>
      <w:szCs w:val="18"/>
    </w:rPr>
  </w:style>
  <w:style w:type="character" w:customStyle="1" w:styleId="Char0">
    <w:name w:val="页脚 Char"/>
    <w:basedOn w:val="a0"/>
    <w:link w:val="a4"/>
    <w:uiPriority w:val="99"/>
    <w:rsid w:val="00C258AC"/>
    <w:rPr>
      <w:sz w:val="18"/>
      <w:szCs w:val="18"/>
    </w:rPr>
  </w:style>
  <w:style w:type="character" w:customStyle="1" w:styleId="2Char">
    <w:name w:val="标题 2 Char"/>
    <w:basedOn w:val="a0"/>
    <w:link w:val="2"/>
    <w:qFormat/>
    <w:rsid w:val="00C258AC"/>
    <w:rPr>
      <w:rFonts w:ascii="Times New Roman" w:eastAsia="方正仿宋_GBK" w:hAnsi="Times New Roman" w:cs="Times New Roman"/>
      <w:b/>
      <w:bCs/>
      <w:kern w:val="0"/>
      <w:sz w:val="32"/>
      <w:szCs w:val="32"/>
      <w:lang w:val="zh-CN"/>
    </w:rPr>
  </w:style>
  <w:style w:type="character" w:customStyle="1" w:styleId="3Char">
    <w:name w:val="标题 3 Char"/>
    <w:basedOn w:val="a0"/>
    <w:link w:val="3"/>
    <w:uiPriority w:val="9"/>
    <w:rsid w:val="00C258AC"/>
    <w:rPr>
      <w:rFonts w:eastAsia="仿宋_GB2312"/>
      <w:b/>
      <w:bCs/>
      <w:sz w:val="32"/>
      <w:szCs w:val="32"/>
    </w:rPr>
  </w:style>
  <w:style w:type="paragraph" w:customStyle="1" w:styleId="a5">
    <w:name w:val="一级标题"/>
    <w:basedOn w:val="a"/>
    <w:link w:val="Char1"/>
    <w:qFormat/>
    <w:rsid w:val="00C258AC"/>
    <w:pPr>
      <w:spacing w:before="300" w:after="300" w:line="590" w:lineRule="exact"/>
      <w:outlineLvl w:val="0"/>
    </w:pPr>
    <w:rPr>
      <w:rFonts w:ascii="Times New Roman" w:eastAsia="黑体" w:hAnsi="Times New Roman" w:cs="Times New Roman"/>
      <w:kern w:val="0"/>
      <w:szCs w:val="32"/>
      <w:lang w:val="zh-CN"/>
    </w:rPr>
  </w:style>
  <w:style w:type="character" w:customStyle="1" w:styleId="Char1">
    <w:name w:val="一级标题 Char"/>
    <w:link w:val="a5"/>
    <w:qFormat/>
    <w:rsid w:val="00C258AC"/>
    <w:rPr>
      <w:rFonts w:ascii="Times New Roman" w:eastAsia="黑体" w:hAnsi="Times New Roman" w:cs="Times New Roman"/>
      <w:kern w:val="0"/>
      <w:sz w:val="32"/>
      <w:szCs w:val="32"/>
      <w:lang w:val="zh-CN"/>
    </w:rPr>
  </w:style>
  <w:style w:type="character" w:customStyle="1" w:styleId="20">
    <w:name w:val="标题 2 字符"/>
    <w:basedOn w:val="a0"/>
    <w:uiPriority w:val="9"/>
    <w:semiHidden/>
    <w:rsid w:val="00C258AC"/>
    <w:rPr>
      <w:rFonts w:asciiTheme="majorHAnsi" w:eastAsiaTheme="majorEastAsia" w:hAnsiTheme="majorHAnsi" w:cstheme="majorBidi"/>
      <w:b/>
      <w:bCs/>
      <w:sz w:val="32"/>
      <w:szCs w:val="32"/>
    </w:rPr>
  </w:style>
  <w:style w:type="table" w:styleId="a6">
    <w:name w:val="Table Grid"/>
    <w:basedOn w:val="a1"/>
    <w:uiPriority w:val="39"/>
    <w:rsid w:val="00C25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C258AC"/>
    <w:rPr>
      <w:color w:val="0563C1"/>
      <w:u w:val="single"/>
    </w:rPr>
  </w:style>
  <w:style w:type="character" w:styleId="a8">
    <w:name w:val="FollowedHyperlink"/>
    <w:basedOn w:val="a0"/>
    <w:uiPriority w:val="99"/>
    <w:semiHidden/>
    <w:unhideWhenUsed/>
    <w:rsid w:val="00C258AC"/>
    <w:rPr>
      <w:color w:val="954F72"/>
      <w:u w:val="single"/>
    </w:rPr>
  </w:style>
  <w:style w:type="paragraph" w:customStyle="1" w:styleId="msonormal0">
    <w:name w:val="msonormal"/>
    <w:basedOn w:val="a"/>
    <w:rsid w:val="00C258AC"/>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C258AC"/>
    <w:pPr>
      <w:widowControl/>
      <w:spacing w:before="100" w:beforeAutospacing="1" w:after="100" w:afterAutospacing="1"/>
      <w:jc w:val="left"/>
    </w:pPr>
    <w:rPr>
      <w:rFonts w:ascii="仿宋_GB2312" w:hAnsi="宋体" w:cs="宋体"/>
      <w:b/>
      <w:bCs/>
      <w:color w:val="000000"/>
      <w:kern w:val="0"/>
      <w:szCs w:val="32"/>
    </w:rPr>
  </w:style>
  <w:style w:type="paragraph" w:customStyle="1" w:styleId="font6">
    <w:name w:val="font6"/>
    <w:basedOn w:val="a"/>
    <w:rsid w:val="00C258AC"/>
    <w:pPr>
      <w:widowControl/>
      <w:spacing w:before="100" w:beforeAutospacing="1" w:after="100" w:afterAutospacing="1"/>
      <w:jc w:val="left"/>
    </w:pPr>
    <w:rPr>
      <w:rFonts w:ascii="等线" w:eastAsia="等线" w:hAnsi="等线" w:cs="宋体"/>
      <w:kern w:val="0"/>
      <w:sz w:val="18"/>
      <w:szCs w:val="18"/>
    </w:rPr>
  </w:style>
  <w:style w:type="paragraph" w:customStyle="1" w:styleId="font7">
    <w:name w:val="font7"/>
    <w:basedOn w:val="a"/>
    <w:rsid w:val="00C258AC"/>
    <w:pPr>
      <w:widowControl/>
      <w:spacing w:before="100" w:beforeAutospacing="1" w:after="100" w:afterAutospacing="1"/>
      <w:jc w:val="left"/>
    </w:pPr>
    <w:rPr>
      <w:rFonts w:ascii="仿宋_GB2312" w:hAnsi="宋体" w:cs="宋体"/>
      <w:color w:val="000000"/>
      <w:kern w:val="0"/>
      <w:szCs w:val="32"/>
    </w:rPr>
  </w:style>
  <w:style w:type="paragraph" w:customStyle="1" w:styleId="font8">
    <w:name w:val="font8"/>
    <w:basedOn w:val="a"/>
    <w:rsid w:val="00C258AC"/>
    <w:pPr>
      <w:widowControl/>
      <w:spacing w:before="100" w:beforeAutospacing="1" w:after="100" w:afterAutospacing="1"/>
      <w:jc w:val="left"/>
    </w:pPr>
    <w:rPr>
      <w:rFonts w:ascii="仿宋_GB2312" w:hAnsi="宋体" w:cs="宋体"/>
      <w:kern w:val="0"/>
      <w:szCs w:val="32"/>
    </w:rPr>
  </w:style>
  <w:style w:type="paragraph" w:customStyle="1" w:styleId="font9">
    <w:name w:val="font9"/>
    <w:basedOn w:val="a"/>
    <w:rsid w:val="00C258AC"/>
    <w:pPr>
      <w:widowControl/>
      <w:spacing w:before="100" w:beforeAutospacing="1" w:after="100" w:afterAutospacing="1"/>
      <w:jc w:val="left"/>
    </w:pPr>
    <w:rPr>
      <w:rFonts w:ascii="Times New Roman" w:eastAsia="宋体" w:hAnsi="Times New Roman" w:cs="Times New Roman"/>
      <w:color w:val="000000"/>
      <w:kern w:val="0"/>
      <w:szCs w:val="32"/>
    </w:rPr>
  </w:style>
  <w:style w:type="paragraph" w:customStyle="1" w:styleId="font10">
    <w:name w:val="font10"/>
    <w:basedOn w:val="a"/>
    <w:rsid w:val="00C258AC"/>
    <w:pPr>
      <w:widowControl/>
      <w:spacing w:before="100" w:beforeAutospacing="1" w:after="100" w:afterAutospacing="1"/>
      <w:jc w:val="left"/>
    </w:pPr>
    <w:rPr>
      <w:rFonts w:ascii="仿宋_GB2312" w:hAnsi="宋体" w:cs="宋体"/>
      <w:b/>
      <w:bCs/>
      <w:color w:val="000000"/>
      <w:kern w:val="0"/>
      <w:szCs w:val="32"/>
    </w:rPr>
  </w:style>
  <w:style w:type="paragraph" w:customStyle="1" w:styleId="font11">
    <w:name w:val="font11"/>
    <w:basedOn w:val="a"/>
    <w:rsid w:val="00C258AC"/>
    <w:pPr>
      <w:widowControl/>
      <w:spacing w:before="100" w:beforeAutospacing="1" w:after="100" w:afterAutospacing="1"/>
      <w:jc w:val="left"/>
    </w:pPr>
    <w:rPr>
      <w:rFonts w:ascii="Times New Roman" w:eastAsia="宋体" w:hAnsi="Times New Roman" w:cs="Times New Roman"/>
      <w:b/>
      <w:bCs/>
      <w:color w:val="000000"/>
      <w:kern w:val="0"/>
      <w:szCs w:val="32"/>
    </w:rPr>
  </w:style>
  <w:style w:type="paragraph" w:customStyle="1" w:styleId="font12">
    <w:name w:val="font12"/>
    <w:basedOn w:val="a"/>
    <w:rsid w:val="00C258AC"/>
    <w:pPr>
      <w:widowControl/>
      <w:spacing w:before="100" w:beforeAutospacing="1" w:after="100" w:afterAutospacing="1"/>
      <w:jc w:val="left"/>
    </w:pPr>
    <w:rPr>
      <w:rFonts w:ascii="Times New Roman" w:eastAsia="宋体" w:hAnsi="Times New Roman" w:cs="Times New Roman"/>
      <w:kern w:val="0"/>
      <w:szCs w:val="32"/>
    </w:rPr>
  </w:style>
  <w:style w:type="paragraph" w:customStyle="1" w:styleId="xl63">
    <w:name w:val="xl63"/>
    <w:basedOn w:val="a"/>
    <w:rsid w:val="00C258AC"/>
    <w:pPr>
      <w:widowControl/>
      <w:spacing w:before="100" w:beforeAutospacing="1" w:after="100" w:afterAutospacing="1"/>
      <w:jc w:val="center"/>
    </w:pPr>
    <w:rPr>
      <w:rFonts w:ascii="宋体" w:eastAsia="宋体" w:hAnsi="宋体" w:cs="宋体"/>
      <w:kern w:val="0"/>
      <w:sz w:val="24"/>
      <w:szCs w:val="24"/>
    </w:rPr>
  </w:style>
  <w:style w:type="paragraph" w:customStyle="1" w:styleId="xl64">
    <w:name w:val="xl64"/>
    <w:basedOn w:val="a"/>
    <w:rsid w:val="00C258AC"/>
    <w:pPr>
      <w:widowControl/>
      <w:spacing w:before="100" w:beforeAutospacing="1" w:after="100" w:afterAutospacing="1"/>
      <w:jc w:val="center"/>
      <w:textAlignment w:val="center"/>
    </w:pPr>
    <w:rPr>
      <w:rFonts w:ascii="Times New Roman" w:eastAsia="宋体" w:hAnsi="Times New Roman" w:cs="Times New Roman"/>
      <w:kern w:val="0"/>
      <w:szCs w:val="32"/>
    </w:rPr>
  </w:style>
  <w:style w:type="paragraph" w:customStyle="1" w:styleId="xl65">
    <w:name w:val="xl65"/>
    <w:basedOn w:val="a"/>
    <w:rsid w:val="00C258AC"/>
    <w:pPr>
      <w:widowControl/>
      <w:spacing w:before="100" w:beforeAutospacing="1" w:after="100" w:afterAutospacing="1"/>
      <w:jc w:val="center"/>
      <w:textAlignment w:val="center"/>
    </w:pPr>
    <w:rPr>
      <w:rFonts w:ascii="Times New Roman" w:eastAsia="宋体" w:hAnsi="Times New Roman" w:cs="Times New Roman"/>
      <w:kern w:val="0"/>
      <w:szCs w:val="32"/>
    </w:rPr>
  </w:style>
  <w:style w:type="paragraph" w:customStyle="1" w:styleId="xl66">
    <w:name w:val="xl66"/>
    <w:basedOn w:val="a"/>
    <w:rsid w:val="00C258AC"/>
    <w:pPr>
      <w:widowControl/>
      <w:spacing w:before="100" w:beforeAutospacing="1" w:after="100" w:afterAutospacing="1"/>
      <w:jc w:val="center"/>
      <w:textAlignment w:val="center"/>
    </w:pPr>
    <w:rPr>
      <w:rFonts w:ascii="Times New Roman" w:eastAsia="宋体" w:hAnsi="Times New Roman" w:cs="Times New Roman"/>
      <w:b/>
      <w:bCs/>
      <w:color w:val="000000"/>
      <w:kern w:val="0"/>
      <w:szCs w:val="32"/>
    </w:rPr>
  </w:style>
  <w:style w:type="paragraph" w:customStyle="1" w:styleId="xl67">
    <w:name w:val="xl67"/>
    <w:basedOn w:val="a"/>
    <w:rsid w:val="00C258AC"/>
    <w:pPr>
      <w:widowControl/>
      <w:spacing w:before="100" w:beforeAutospacing="1" w:after="100" w:afterAutospacing="1"/>
      <w:jc w:val="center"/>
      <w:textAlignment w:val="center"/>
    </w:pPr>
    <w:rPr>
      <w:rFonts w:ascii="Times New Roman" w:eastAsia="宋体" w:hAnsi="Times New Roman" w:cs="Times New Roman"/>
      <w:b/>
      <w:bCs/>
      <w:kern w:val="0"/>
      <w:szCs w:val="32"/>
    </w:rPr>
  </w:style>
  <w:style w:type="paragraph" w:customStyle="1" w:styleId="xl68">
    <w:name w:val="xl68"/>
    <w:basedOn w:val="a"/>
    <w:rsid w:val="00C258AC"/>
    <w:pPr>
      <w:widowControl/>
      <w:spacing w:before="100" w:beforeAutospacing="1" w:after="100" w:afterAutospacing="1"/>
      <w:jc w:val="center"/>
    </w:pPr>
    <w:rPr>
      <w:rFonts w:ascii="Times New Roman" w:eastAsia="宋体" w:hAnsi="Times New Roman" w:cs="Times New Roman"/>
      <w:kern w:val="0"/>
      <w:szCs w:val="32"/>
    </w:rPr>
  </w:style>
  <w:style w:type="paragraph" w:customStyle="1" w:styleId="xl69">
    <w:name w:val="xl69"/>
    <w:basedOn w:val="a"/>
    <w:rsid w:val="00C258AC"/>
    <w:pPr>
      <w:widowControl/>
      <w:spacing w:before="100" w:beforeAutospacing="1" w:after="100" w:afterAutospacing="1"/>
      <w:jc w:val="center"/>
      <w:textAlignment w:val="center"/>
    </w:pPr>
    <w:rPr>
      <w:rFonts w:ascii="Times New Roman" w:eastAsia="宋体" w:hAnsi="Times New Roman" w:cs="Times New Roman"/>
      <w:b/>
      <w:bCs/>
      <w:color w:val="000000"/>
      <w:kern w:val="0"/>
      <w:szCs w:val="32"/>
    </w:rPr>
  </w:style>
  <w:style w:type="paragraph" w:customStyle="1" w:styleId="xl70">
    <w:name w:val="xl70"/>
    <w:basedOn w:val="a"/>
    <w:rsid w:val="00C258AC"/>
    <w:pPr>
      <w:widowControl/>
      <w:spacing w:before="100" w:beforeAutospacing="1" w:after="100" w:afterAutospacing="1"/>
      <w:jc w:val="center"/>
      <w:textAlignment w:val="center"/>
    </w:pPr>
    <w:rPr>
      <w:rFonts w:ascii="Times New Roman" w:eastAsia="宋体" w:hAnsi="Times New Roman" w:cs="Times New Roman"/>
      <w:kern w:val="0"/>
      <w:szCs w:val="32"/>
    </w:rPr>
  </w:style>
  <w:style w:type="paragraph" w:customStyle="1" w:styleId="xl71">
    <w:name w:val="xl71"/>
    <w:basedOn w:val="a"/>
    <w:rsid w:val="00C258AC"/>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2">
    <w:name w:val="xl72"/>
    <w:basedOn w:val="a"/>
    <w:rsid w:val="00C258AC"/>
    <w:pPr>
      <w:widowControl/>
      <w:spacing w:before="100" w:beforeAutospacing="1" w:after="100" w:afterAutospacing="1"/>
      <w:jc w:val="center"/>
      <w:textAlignment w:val="center"/>
    </w:pPr>
    <w:rPr>
      <w:rFonts w:ascii="Times New Roman" w:eastAsia="宋体" w:hAnsi="Times New Roman" w:cs="Times New Roman"/>
      <w:kern w:val="0"/>
      <w:szCs w:val="32"/>
    </w:rPr>
  </w:style>
  <w:style w:type="paragraph" w:customStyle="1" w:styleId="xl73">
    <w:name w:val="xl73"/>
    <w:basedOn w:val="a"/>
    <w:rsid w:val="00C258AC"/>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font13">
    <w:name w:val="font13"/>
    <w:basedOn w:val="a"/>
    <w:rsid w:val="00C258AC"/>
    <w:pPr>
      <w:widowControl/>
      <w:spacing w:before="100" w:beforeAutospacing="1" w:after="100" w:afterAutospacing="1"/>
      <w:jc w:val="left"/>
    </w:pPr>
    <w:rPr>
      <w:rFonts w:ascii="Times New Roman" w:eastAsia="宋体" w:hAnsi="Times New Roman" w:cs="Times New Roman"/>
      <w:b/>
      <w:bCs/>
      <w:color w:val="000000"/>
      <w:kern w:val="0"/>
      <w:szCs w:val="32"/>
    </w:rPr>
  </w:style>
  <w:style w:type="paragraph" w:customStyle="1" w:styleId="font14">
    <w:name w:val="font14"/>
    <w:basedOn w:val="a"/>
    <w:rsid w:val="00C258AC"/>
    <w:pPr>
      <w:widowControl/>
      <w:spacing w:before="100" w:beforeAutospacing="1" w:after="100" w:afterAutospacing="1"/>
      <w:jc w:val="left"/>
    </w:pPr>
    <w:rPr>
      <w:rFonts w:ascii="Times New Roman" w:eastAsia="宋体" w:hAnsi="Times New Roman" w:cs="Times New Roman"/>
      <w:color w:val="000000"/>
      <w:kern w:val="0"/>
      <w:szCs w:val="32"/>
    </w:rPr>
  </w:style>
  <w:style w:type="paragraph" w:customStyle="1" w:styleId="xl74">
    <w:name w:val="xl74"/>
    <w:basedOn w:val="a"/>
    <w:rsid w:val="00C258AC"/>
    <w:pPr>
      <w:widowControl/>
      <w:spacing w:before="100" w:beforeAutospacing="1" w:after="100" w:afterAutospacing="1"/>
      <w:jc w:val="center"/>
      <w:textAlignment w:val="center"/>
    </w:pPr>
    <w:rPr>
      <w:rFonts w:ascii="Times New Roman" w:eastAsia="宋体" w:hAnsi="Times New Roman" w:cs="Times New Roman"/>
      <w:b/>
      <w:bCs/>
      <w:color w:val="000000"/>
      <w:kern w:val="0"/>
      <w:szCs w:val="32"/>
    </w:rPr>
  </w:style>
  <w:style w:type="paragraph" w:customStyle="1" w:styleId="xl75">
    <w:name w:val="xl75"/>
    <w:basedOn w:val="a"/>
    <w:rsid w:val="00C258AC"/>
    <w:pPr>
      <w:widowControl/>
      <w:spacing w:before="100" w:beforeAutospacing="1" w:after="100" w:afterAutospacing="1"/>
      <w:jc w:val="center"/>
      <w:textAlignment w:val="center"/>
    </w:pPr>
    <w:rPr>
      <w:rFonts w:ascii="Times New Roman" w:eastAsia="宋体" w:hAnsi="Times New Roman" w:cs="Times New Roman"/>
      <w:b/>
      <w:bCs/>
      <w:kern w:val="0"/>
      <w:szCs w:val="32"/>
    </w:rPr>
  </w:style>
  <w:style w:type="paragraph" w:customStyle="1" w:styleId="xl76">
    <w:name w:val="xl76"/>
    <w:basedOn w:val="a"/>
    <w:rsid w:val="00C258AC"/>
    <w:pPr>
      <w:widowControl/>
      <w:spacing w:before="100" w:beforeAutospacing="1" w:after="100" w:afterAutospacing="1"/>
      <w:jc w:val="center"/>
    </w:pPr>
    <w:rPr>
      <w:rFonts w:ascii="Times New Roman" w:eastAsia="宋体" w:hAnsi="Times New Roman" w:cs="Times New Roman"/>
      <w:kern w:val="0"/>
      <w:szCs w:val="32"/>
    </w:rPr>
  </w:style>
  <w:style w:type="paragraph" w:styleId="a9">
    <w:name w:val="List Paragraph"/>
    <w:basedOn w:val="a"/>
    <w:uiPriority w:val="34"/>
    <w:qFormat/>
    <w:rsid w:val="00C258AC"/>
    <w:pPr>
      <w:ind w:firstLineChars="200" w:firstLine="420"/>
    </w:pPr>
  </w:style>
  <w:style w:type="character" w:styleId="aa">
    <w:name w:val="page number"/>
    <w:rsid w:val="00C258AC"/>
  </w:style>
  <w:style w:type="paragraph" w:styleId="ab">
    <w:name w:val="Normal (Web)"/>
    <w:basedOn w:val="a"/>
    <w:link w:val="Char2"/>
    <w:uiPriority w:val="99"/>
    <w:unhideWhenUsed/>
    <w:rsid w:val="00C258AC"/>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普通(网站) Char"/>
    <w:link w:val="ab"/>
    <w:uiPriority w:val="99"/>
    <w:rsid w:val="00C258AC"/>
    <w:rPr>
      <w:rFonts w:ascii="宋体" w:eastAsia="宋体" w:hAnsi="宋体" w:cs="宋体"/>
      <w:kern w:val="0"/>
      <w:sz w:val="24"/>
      <w:szCs w:val="24"/>
    </w:rPr>
  </w:style>
  <w:style w:type="paragraph" w:customStyle="1" w:styleId="ac">
    <w:name w:val="附表"/>
    <w:basedOn w:val="ad"/>
    <w:link w:val="ae"/>
    <w:qFormat/>
    <w:rsid w:val="00C258AC"/>
    <w:pPr>
      <w:spacing w:line="560" w:lineRule="exact"/>
    </w:pPr>
    <w:rPr>
      <w:rFonts w:ascii="Times New Roman" w:eastAsia="方正仿宋_GBK" w:hAnsi="Times New Roman" w:cs="Times New Roman"/>
      <w:b/>
      <w:color w:val="000000"/>
      <w:szCs w:val="32"/>
    </w:rPr>
  </w:style>
  <w:style w:type="character" w:customStyle="1" w:styleId="ae">
    <w:name w:val="附表 字符"/>
    <w:link w:val="ac"/>
    <w:rsid w:val="00C258AC"/>
    <w:rPr>
      <w:rFonts w:ascii="Times New Roman" w:eastAsia="方正仿宋_GBK" w:hAnsi="Times New Roman" w:cs="Times New Roman"/>
      <w:b/>
      <w:color w:val="000000"/>
      <w:sz w:val="32"/>
      <w:szCs w:val="32"/>
    </w:rPr>
  </w:style>
  <w:style w:type="paragraph" w:styleId="ad">
    <w:name w:val="List"/>
    <w:basedOn w:val="a"/>
    <w:uiPriority w:val="99"/>
    <w:semiHidden/>
    <w:unhideWhenUsed/>
    <w:rsid w:val="00C258AC"/>
    <w:pPr>
      <w:ind w:left="200" w:hangingChars="200" w:hanging="200"/>
      <w:contextualSpacing/>
    </w:pPr>
  </w:style>
  <w:style w:type="character" w:customStyle="1" w:styleId="1">
    <w:name w:val="未处理的提及1"/>
    <w:basedOn w:val="a0"/>
    <w:uiPriority w:val="99"/>
    <w:semiHidden/>
    <w:unhideWhenUsed/>
    <w:rsid w:val="00C258A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10749831">
      <w:bodyDiv w:val="1"/>
      <w:marLeft w:val="0"/>
      <w:marRight w:val="0"/>
      <w:marTop w:val="0"/>
      <w:marBottom w:val="0"/>
      <w:divBdr>
        <w:top w:val="none" w:sz="0" w:space="0" w:color="auto"/>
        <w:left w:val="none" w:sz="0" w:space="0" w:color="auto"/>
        <w:bottom w:val="none" w:sz="0" w:space="0" w:color="auto"/>
        <w:right w:val="none" w:sz="0" w:space="0" w:color="auto"/>
      </w:divBdr>
    </w:div>
    <w:div w:id="875313191">
      <w:bodyDiv w:val="1"/>
      <w:marLeft w:val="0"/>
      <w:marRight w:val="0"/>
      <w:marTop w:val="0"/>
      <w:marBottom w:val="0"/>
      <w:divBdr>
        <w:top w:val="none" w:sz="0" w:space="0" w:color="auto"/>
        <w:left w:val="none" w:sz="0" w:space="0" w:color="auto"/>
        <w:bottom w:val="none" w:sz="0" w:space="0" w:color="auto"/>
        <w:right w:val="none" w:sz="0" w:space="0" w:color="auto"/>
      </w:divBdr>
    </w:div>
    <w:div w:id="1106266989">
      <w:bodyDiv w:val="1"/>
      <w:marLeft w:val="0"/>
      <w:marRight w:val="0"/>
      <w:marTop w:val="0"/>
      <w:marBottom w:val="0"/>
      <w:divBdr>
        <w:top w:val="none" w:sz="0" w:space="0" w:color="auto"/>
        <w:left w:val="none" w:sz="0" w:space="0" w:color="auto"/>
        <w:bottom w:val="none" w:sz="0" w:space="0" w:color="auto"/>
        <w:right w:val="none" w:sz="0" w:space="0" w:color="auto"/>
      </w:divBdr>
    </w:div>
    <w:div w:id="1582909550">
      <w:bodyDiv w:val="1"/>
      <w:marLeft w:val="0"/>
      <w:marRight w:val="0"/>
      <w:marTop w:val="0"/>
      <w:marBottom w:val="0"/>
      <w:divBdr>
        <w:top w:val="none" w:sz="0" w:space="0" w:color="auto"/>
        <w:left w:val="none" w:sz="0" w:space="0" w:color="auto"/>
        <w:bottom w:val="none" w:sz="0" w:space="0" w:color="auto"/>
        <w:right w:val="none" w:sz="0" w:space="0" w:color="auto"/>
      </w:divBdr>
    </w:div>
    <w:div w:id="164010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3</Pages>
  <Words>172</Words>
  <Characters>982</Characters>
  <Application>Microsoft Office Word</Application>
  <DocSecurity>0</DocSecurity>
  <Lines>8</Lines>
  <Paragraphs>2</Paragraphs>
  <ScaleCrop>false</ScaleCrop>
  <Company>P R C</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孙鹏</dc:creator>
  <cp:keywords/>
  <dc:description/>
  <cp:lastModifiedBy>张黎</cp:lastModifiedBy>
  <cp:revision>115</cp:revision>
  <cp:lastPrinted>2023-02-23T03:04:00Z</cp:lastPrinted>
  <dcterms:created xsi:type="dcterms:W3CDTF">2023-02-21T07:03:00Z</dcterms:created>
  <dcterms:modified xsi:type="dcterms:W3CDTF">2023-11-06T01:57:00Z</dcterms:modified>
</cp:coreProperties>
</file>