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612" w:rsidRDefault="00126612">
      <w:pPr>
        <w:rPr>
          <w:rFonts w:ascii="方正小标宋简体" w:eastAsia="方正小标宋简体"/>
          <w:sz w:val="44"/>
          <w:szCs w:val="44"/>
        </w:rPr>
      </w:pPr>
      <w:r w:rsidRPr="00F02B01">
        <w:rPr>
          <w:rFonts w:ascii="方正小标宋简体" w:eastAsia="方正小标宋简体" w:hint="eastAsia"/>
          <w:sz w:val="44"/>
          <w:szCs w:val="44"/>
        </w:rPr>
        <w:t>简讯：我局开展领导干部任前法律知识考试</w:t>
      </w:r>
    </w:p>
    <w:p w:rsidR="00F02B01" w:rsidRDefault="00F02B01" w:rsidP="00F02B01">
      <w:pPr>
        <w:ind w:firstLineChars="200" w:firstLine="640"/>
        <w:rPr>
          <w:rFonts w:ascii="仿宋_GB2312" w:eastAsia="仿宋_GB2312"/>
          <w:sz w:val="32"/>
          <w:szCs w:val="32"/>
        </w:rPr>
      </w:pPr>
    </w:p>
    <w:p w:rsidR="00F02B01" w:rsidRPr="00F02B01" w:rsidRDefault="00F02B01" w:rsidP="00F02B01">
      <w:pPr>
        <w:ind w:firstLineChars="200" w:firstLine="640"/>
        <w:rPr>
          <w:rFonts w:ascii="仿宋_GB2312" w:eastAsia="仿宋_GB2312"/>
          <w:sz w:val="32"/>
          <w:szCs w:val="32"/>
        </w:rPr>
      </w:pPr>
      <w:r>
        <w:rPr>
          <w:rFonts w:ascii="仿宋_GB2312" w:eastAsia="仿宋_GB2312" w:hint="eastAsia"/>
          <w:sz w:val="32"/>
          <w:szCs w:val="32"/>
        </w:rPr>
        <w:t>为</w:t>
      </w:r>
      <w:r w:rsidRPr="00F02B01">
        <w:rPr>
          <w:rFonts w:ascii="仿宋_GB2312" w:eastAsia="仿宋_GB2312" w:hint="eastAsia"/>
          <w:sz w:val="32"/>
          <w:szCs w:val="32"/>
        </w:rPr>
        <w:t>切实提高领导干部依法执政、依法行政、廉洁从政的意识和能力，推进生态环境法治建设，认真落实各级领导干部任前法律法规知识考试要求</w:t>
      </w:r>
      <w:r>
        <w:rPr>
          <w:rFonts w:ascii="仿宋_GB2312" w:eastAsia="仿宋_GB2312" w:hint="eastAsia"/>
          <w:sz w:val="32"/>
          <w:szCs w:val="32"/>
        </w:rPr>
        <w:t>，</w:t>
      </w:r>
      <w:r w:rsidRPr="00F02B01">
        <w:rPr>
          <w:rFonts w:ascii="仿宋_GB2312" w:eastAsia="仿宋_GB2312" w:hint="eastAsia"/>
          <w:sz w:val="32"/>
          <w:szCs w:val="32"/>
        </w:rPr>
        <w:t>2019年8月14日，我局组织开展领导干部任前法律知识考试，</w:t>
      </w:r>
      <w:r w:rsidR="00844BF2">
        <w:rPr>
          <w:rFonts w:ascii="仿宋_GB2312" w:eastAsia="仿宋_GB2312" w:hint="eastAsia"/>
          <w:sz w:val="32"/>
          <w:szCs w:val="32"/>
        </w:rPr>
        <w:t>孙芳</w:t>
      </w:r>
      <w:r w:rsidRPr="00F02B01">
        <w:rPr>
          <w:rFonts w:ascii="仿宋_GB2312" w:eastAsia="仿宋_GB2312" w:hint="eastAsia"/>
          <w:sz w:val="32"/>
          <w:szCs w:val="32"/>
        </w:rPr>
        <w:t>等4</w:t>
      </w:r>
      <w:r w:rsidR="00251C09">
        <w:rPr>
          <w:rFonts w:ascii="仿宋_GB2312" w:eastAsia="仿宋_GB2312" w:hint="eastAsia"/>
          <w:sz w:val="32"/>
          <w:szCs w:val="32"/>
        </w:rPr>
        <w:t>名拟提拔任用的中层领导干部参加考试。</w:t>
      </w:r>
      <w:r w:rsidR="00862309">
        <w:rPr>
          <w:rFonts w:ascii="仿宋_GB2312" w:eastAsia="仿宋_GB2312" w:hint="eastAsia"/>
          <w:sz w:val="32"/>
          <w:szCs w:val="32"/>
        </w:rPr>
        <w:t>此次考试由</w:t>
      </w:r>
      <w:r w:rsidR="00822CCE">
        <w:rPr>
          <w:rFonts w:ascii="仿宋_GB2312" w:eastAsia="仿宋_GB2312" w:hint="eastAsia"/>
          <w:sz w:val="32"/>
          <w:szCs w:val="32"/>
        </w:rPr>
        <w:t>组织人事处和</w:t>
      </w:r>
      <w:r w:rsidR="00862309">
        <w:rPr>
          <w:rFonts w:ascii="仿宋_GB2312" w:eastAsia="仿宋_GB2312" w:hint="eastAsia"/>
          <w:sz w:val="32"/>
          <w:szCs w:val="32"/>
        </w:rPr>
        <w:t>法规科技处</w:t>
      </w:r>
      <w:r w:rsidR="00822CCE">
        <w:rPr>
          <w:rFonts w:ascii="仿宋_GB2312" w:eastAsia="仿宋_GB2312" w:hint="eastAsia"/>
          <w:sz w:val="32"/>
          <w:szCs w:val="32"/>
        </w:rPr>
        <w:t>共同组织并监考</w:t>
      </w:r>
      <w:r w:rsidR="009C7EF9">
        <w:rPr>
          <w:rFonts w:ascii="仿宋_GB2312" w:eastAsia="仿宋_GB2312" w:hint="eastAsia"/>
          <w:sz w:val="32"/>
          <w:szCs w:val="32"/>
        </w:rPr>
        <w:t>。</w:t>
      </w:r>
    </w:p>
    <w:p w:rsidR="00F02B01" w:rsidRPr="00F02B01" w:rsidRDefault="00F02B01" w:rsidP="00F02B01">
      <w:pPr>
        <w:ind w:firstLineChars="200" w:firstLine="640"/>
        <w:rPr>
          <w:rFonts w:ascii="仿宋_GB2312" w:eastAsia="仿宋_GB2312"/>
          <w:sz w:val="32"/>
          <w:szCs w:val="32"/>
        </w:rPr>
      </w:pPr>
      <w:r w:rsidRPr="00F02B01">
        <w:rPr>
          <w:rFonts w:ascii="仿宋_GB2312" w:eastAsia="仿宋_GB2312" w:hint="eastAsia"/>
          <w:sz w:val="32"/>
          <w:szCs w:val="32"/>
        </w:rPr>
        <w:t>本次考试</w:t>
      </w:r>
      <w:r w:rsidR="007E346D">
        <w:rPr>
          <w:rFonts w:ascii="仿宋_GB2312" w:eastAsia="仿宋_GB2312" w:hint="eastAsia"/>
          <w:sz w:val="32"/>
          <w:szCs w:val="32"/>
        </w:rPr>
        <w:t>采百分制，共100题，内容涉及</w:t>
      </w:r>
      <w:r w:rsidRPr="00F02B01">
        <w:rPr>
          <w:rFonts w:ascii="仿宋_GB2312" w:eastAsia="仿宋_GB2312" w:hint="eastAsia"/>
          <w:sz w:val="32"/>
          <w:szCs w:val="32"/>
        </w:rPr>
        <w:t>廉政建设、干部选拔任免、依法行政等方面，同时新增了习近平新时代中国特色社会主义思想和十九大精神等党员应知应会知识的考核。</w:t>
      </w:r>
      <w:r w:rsidR="00A47C61" w:rsidRPr="00F02B01">
        <w:rPr>
          <w:rFonts w:ascii="仿宋_GB2312" w:eastAsia="仿宋_GB2312" w:hint="eastAsia"/>
          <w:sz w:val="32"/>
          <w:szCs w:val="32"/>
        </w:rPr>
        <w:t>时间为100分钟，以开卷形式进行。</w:t>
      </w:r>
    </w:p>
    <w:p w:rsidR="00F02B01" w:rsidRDefault="00F02B01" w:rsidP="00251C09">
      <w:pPr>
        <w:ind w:firstLineChars="200" w:firstLine="640"/>
        <w:rPr>
          <w:rFonts w:ascii="仿宋_GB2312" w:eastAsia="仿宋_GB2312"/>
          <w:sz w:val="32"/>
          <w:szCs w:val="32"/>
        </w:rPr>
      </w:pPr>
      <w:r w:rsidRPr="00F02B01">
        <w:rPr>
          <w:rFonts w:ascii="仿宋_GB2312" w:eastAsia="仿宋_GB2312" w:hint="eastAsia"/>
          <w:sz w:val="32"/>
          <w:szCs w:val="32"/>
        </w:rPr>
        <w:t>4名拟提拔任用中层领导干部均以优异的成绩通过了此次考试，通过</w:t>
      </w:r>
      <w:r>
        <w:rPr>
          <w:rFonts w:ascii="仿宋_GB2312" w:eastAsia="仿宋_GB2312" w:hint="eastAsia"/>
          <w:sz w:val="32"/>
          <w:szCs w:val="32"/>
        </w:rPr>
        <w:t>此次任前法律法规知识考试，</w:t>
      </w:r>
      <w:r w:rsidRPr="00F02B01">
        <w:rPr>
          <w:rFonts w:ascii="仿宋_GB2312" w:eastAsia="仿宋_GB2312" w:hint="eastAsia"/>
          <w:sz w:val="32"/>
          <w:szCs w:val="32"/>
        </w:rPr>
        <w:t>新聘任中层领导干部又接受了一次党风廉政建设、依法行政等知识的学习教育，</w:t>
      </w:r>
      <w:r>
        <w:rPr>
          <w:rFonts w:ascii="仿宋_GB2312" w:eastAsia="仿宋_GB2312" w:hint="eastAsia"/>
          <w:sz w:val="32"/>
          <w:szCs w:val="32"/>
        </w:rPr>
        <w:t>进一步</w:t>
      </w:r>
      <w:r w:rsidRPr="00F02B01">
        <w:rPr>
          <w:rFonts w:ascii="仿宋_GB2312" w:eastAsia="仿宋_GB2312" w:hint="eastAsia"/>
          <w:sz w:val="32"/>
          <w:szCs w:val="32"/>
        </w:rPr>
        <w:t>提高了领导干部依法决策、依法行政和依法管理的能力和水平。</w:t>
      </w:r>
    </w:p>
    <w:p w:rsidR="00BD3C88" w:rsidRDefault="00BD3C88" w:rsidP="00F02B01">
      <w:pPr>
        <w:ind w:firstLineChars="150" w:firstLine="480"/>
        <w:rPr>
          <w:rFonts w:ascii="仿宋_GB2312" w:eastAsia="仿宋_GB2312"/>
          <w:sz w:val="32"/>
          <w:szCs w:val="32"/>
        </w:rPr>
      </w:pPr>
      <w:r>
        <w:rPr>
          <w:rFonts w:ascii="仿宋_GB2312" w:eastAsia="仿宋_GB2312" w:hint="eastAsia"/>
          <w:sz w:val="32"/>
          <w:szCs w:val="32"/>
        </w:rPr>
        <w:t xml:space="preserve">                                   </w:t>
      </w:r>
    </w:p>
    <w:p w:rsidR="00BD3C88" w:rsidRDefault="00BD3C88" w:rsidP="00F02B01">
      <w:pPr>
        <w:ind w:firstLineChars="150" w:firstLine="480"/>
        <w:rPr>
          <w:rFonts w:ascii="仿宋_GB2312" w:eastAsia="仿宋_GB2312"/>
          <w:sz w:val="32"/>
          <w:szCs w:val="32"/>
        </w:rPr>
      </w:pPr>
      <w:r>
        <w:rPr>
          <w:rFonts w:ascii="仿宋_GB2312" w:eastAsia="仿宋_GB2312" w:hint="eastAsia"/>
          <w:sz w:val="32"/>
          <w:szCs w:val="32"/>
        </w:rPr>
        <w:t xml:space="preserve">                               苏州市生态环境局</w:t>
      </w:r>
    </w:p>
    <w:p w:rsidR="00BD3C88" w:rsidRPr="00F02B01" w:rsidRDefault="00BD3C88" w:rsidP="00F02B01">
      <w:pPr>
        <w:ind w:firstLineChars="150" w:firstLine="480"/>
        <w:rPr>
          <w:rFonts w:ascii="仿宋_GB2312" w:eastAsia="仿宋_GB2312"/>
          <w:sz w:val="32"/>
          <w:szCs w:val="32"/>
        </w:rPr>
      </w:pPr>
      <w:r>
        <w:rPr>
          <w:rFonts w:ascii="仿宋_GB2312" w:eastAsia="仿宋_GB2312" w:hint="eastAsia"/>
          <w:sz w:val="32"/>
          <w:szCs w:val="32"/>
        </w:rPr>
        <w:t xml:space="preserve">                               2019年8月14日</w:t>
      </w:r>
    </w:p>
    <w:p w:rsidR="00126612" w:rsidRDefault="00BD3C88">
      <w:pPr>
        <w:rPr>
          <w:rFonts w:ascii="仿宋_GB2312" w:eastAsia="仿宋_GB2312"/>
          <w:sz w:val="32"/>
          <w:szCs w:val="32"/>
        </w:rPr>
      </w:pPr>
      <w:r>
        <w:rPr>
          <w:rFonts w:ascii="仿宋_GB2312" w:eastAsia="仿宋_GB2312" w:hint="eastAsia"/>
          <w:noProof/>
          <w:sz w:val="32"/>
          <w:szCs w:val="32"/>
        </w:rPr>
        <w:lastRenderedPageBreak/>
        <w:drawing>
          <wp:inline distT="0" distB="0" distL="0" distR="0">
            <wp:extent cx="5267325" cy="3943350"/>
            <wp:effectExtent l="19050" t="0" r="9525" b="0"/>
            <wp:docPr id="1" name="图片 1" descr="C:\Documents and Settings\Administrator\桌面\webwxgetmsg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桌面\webwxgetmsgimg.jpg"/>
                    <pic:cNvPicPr>
                      <a:picLocks noChangeAspect="1" noChangeArrowheads="1"/>
                    </pic:cNvPicPr>
                  </pic:nvPicPr>
                  <pic:blipFill>
                    <a:blip r:embed="rId4"/>
                    <a:srcRect/>
                    <a:stretch>
                      <a:fillRect/>
                    </a:stretch>
                  </pic:blipFill>
                  <pic:spPr bwMode="auto">
                    <a:xfrm>
                      <a:off x="0" y="0"/>
                      <a:ext cx="5267325" cy="3943350"/>
                    </a:xfrm>
                    <a:prstGeom prst="rect">
                      <a:avLst/>
                    </a:prstGeom>
                    <a:noFill/>
                    <a:ln w="9525">
                      <a:noFill/>
                      <a:miter lim="800000"/>
                      <a:headEnd/>
                      <a:tailEnd/>
                    </a:ln>
                  </pic:spPr>
                </pic:pic>
              </a:graphicData>
            </a:graphic>
          </wp:inline>
        </w:drawing>
      </w:r>
    </w:p>
    <w:p w:rsidR="00251C09" w:rsidRPr="00F02B01" w:rsidRDefault="00600949">
      <w:pPr>
        <w:rPr>
          <w:rFonts w:ascii="仿宋_GB2312" w:eastAsia="仿宋_GB2312"/>
          <w:sz w:val="32"/>
          <w:szCs w:val="32"/>
        </w:rPr>
      </w:pPr>
      <w:r>
        <w:rPr>
          <w:rFonts w:ascii="仿宋_GB2312" w:eastAsia="仿宋_GB2312"/>
          <w:noProof/>
          <w:sz w:val="32"/>
          <w:szCs w:val="32"/>
        </w:rPr>
        <w:drawing>
          <wp:inline distT="0" distB="0" distL="0" distR="0">
            <wp:extent cx="5274310" cy="3947509"/>
            <wp:effectExtent l="19050" t="0" r="2540" b="0"/>
            <wp:docPr id="2" name="图片 1" descr="C:\Documents and Settings\Administrator\桌面\webwxgetmsgim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桌面\webwxgetmsgimg (2).jpg"/>
                    <pic:cNvPicPr>
                      <a:picLocks noChangeAspect="1" noChangeArrowheads="1"/>
                    </pic:cNvPicPr>
                  </pic:nvPicPr>
                  <pic:blipFill>
                    <a:blip r:embed="rId5"/>
                    <a:srcRect/>
                    <a:stretch>
                      <a:fillRect/>
                    </a:stretch>
                  </pic:blipFill>
                  <pic:spPr bwMode="auto">
                    <a:xfrm>
                      <a:off x="0" y="0"/>
                      <a:ext cx="5274310" cy="3947509"/>
                    </a:xfrm>
                    <a:prstGeom prst="rect">
                      <a:avLst/>
                    </a:prstGeom>
                    <a:noFill/>
                    <a:ln w="9525">
                      <a:noFill/>
                      <a:miter lim="800000"/>
                      <a:headEnd/>
                      <a:tailEnd/>
                    </a:ln>
                  </pic:spPr>
                </pic:pic>
              </a:graphicData>
            </a:graphic>
          </wp:inline>
        </w:drawing>
      </w:r>
    </w:p>
    <w:sectPr w:rsidR="00251C09" w:rsidRPr="00F02B01" w:rsidSect="007920B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26612"/>
    <w:rsid w:val="000427AF"/>
    <w:rsid w:val="00126612"/>
    <w:rsid w:val="001E7735"/>
    <w:rsid w:val="001F18CD"/>
    <w:rsid w:val="00251C09"/>
    <w:rsid w:val="003F6FC4"/>
    <w:rsid w:val="00433B57"/>
    <w:rsid w:val="00600949"/>
    <w:rsid w:val="007920BF"/>
    <w:rsid w:val="007E346D"/>
    <w:rsid w:val="00822CCE"/>
    <w:rsid w:val="00844BF2"/>
    <w:rsid w:val="00862309"/>
    <w:rsid w:val="009C7EF9"/>
    <w:rsid w:val="00A47C61"/>
    <w:rsid w:val="00BD3C88"/>
    <w:rsid w:val="00ED4690"/>
    <w:rsid w:val="00F02B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0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2B01"/>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BD3C88"/>
    <w:rPr>
      <w:sz w:val="18"/>
      <w:szCs w:val="18"/>
    </w:rPr>
  </w:style>
  <w:style w:type="character" w:customStyle="1" w:styleId="Char">
    <w:name w:val="批注框文本 Char"/>
    <w:basedOn w:val="a0"/>
    <w:link w:val="a4"/>
    <w:uiPriority w:val="99"/>
    <w:semiHidden/>
    <w:rsid w:val="00BD3C88"/>
    <w:rPr>
      <w:sz w:val="18"/>
      <w:szCs w:val="18"/>
    </w:rPr>
  </w:style>
</w:styles>
</file>

<file path=word/webSettings.xml><?xml version="1.0" encoding="utf-8"?>
<w:webSettings xmlns:r="http://schemas.openxmlformats.org/officeDocument/2006/relationships" xmlns:w="http://schemas.openxmlformats.org/wordprocessingml/2006/main">
  <w:divs>
    <w:div w:id="107343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73</Words>
  <Characters>418</Characters>
  <Application>Microsoft Office Word</Application>
  <DocSecurity>0</DocSecurity>
  <Lines>3</Lines>
  <Paragraphs>1</Paragraphs>
  <ScaleCrop>false</ScaleCrop>
  <Company>微软中国</Company>
  <LinksUpToDate>false</LinksUpToDate>
  <CharactersWithSpaces>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陈静亚</dc:creator>
  <cp:keywords/>
  <dc:description/>
  <cp:lastModifiedBy>陈静亚</cp:lastModifiedBy>
  <cp:revision>28</cp:revision>
  <dcterms:created xsi:type="dcterms:W3CDTF">2019-08-14T07:38:00Z</dcterms:created>
  <dcterms:modified xsi:type="dcterms:W3CDTF">2019-08-15T01:14:00Z</dcterms:modified>
</cp:coreProperties>
</file>