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3"/>
        <w:tblpPr w:leftFromText="180" w:rightFromText="180" w:vertAnchor="text" w:horzAnchor="page" w:tblpX="2001" w:tblpY="604"/>
        <w:tblOverlap w:val="never"/>
        <w:tblW w:w="46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139"/>
        <w:gridCol w:w="5615"/>
        <w:gridCol w:w="1199"/>
        <w:gridCol w:w="1080"/>
        <w:gridCol w:w="123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序号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spacing w:val="20"/>
                <w:szCs w:val="21"/>
              </w:rPr>
              <w:t>名称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技术参数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单位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数量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单价（元）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总</w:t>
            </w:r>
            <w:r>
              <w:rPr>
                <w:rFonts w:hint="eastAsia" w:ascii="宋体" w:hAnsi="宋体"/>
                <w:spacing w:val="20"/>
                <w:szCs w:val="21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全自动烷基汞蒸馏仪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加热范围：常温至150.0℃，加热精度：±1.0℃，制冷温度在-2℃~5℃范围内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台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80000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80000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1680F36"/>
    <w:rsid w:val="01680F36"/>
    <w:rsid w:val="045C6722"/>
    <w:rsid w:val="09DF42DA"/>
    <w:rsid w:val="343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98</Characters>
  <Lines>0</Lines>
  <Paragraphs>0</Paragraphs>
  <TotalTime>0</TotalTime>
  <ScaleCrop>false</ScaleCrop>
  <LinksUpToDate>false</LinksUpToDate>
  <CharactersWithSpaces>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2022-08-12T08:13:00Z</dcterms:created>
  <dc:creator>Simone-</dc:creator>
  <cp:lastModifiedBy>Simone-</cp:lastModifiedBy>
  <dcterms:modified xsi:type="dcterms:W3CDTF">2022-08-15T06:31:11Z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BD596D33C177444C8CA82D6007F27727</vt:lpwstr>
  </property>
</Properties>
</file>