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60" w:rsidRPr="00883760" w:rsidRDefault="00883760" w:rsidP="00883760">
      <w:pPr>
        <w:widowControl/>
        <w:shd w:val="clear" w:color="auto" w:fill="FFFFFF"/>
        <w:spacing w:line="900" w:lineRule="atLeast"/>
        <w:jc w:val="center"/>
        <w:rPr>
          <w:rFonts w:ascii="Microsoft Yahei" w:eastAsia="宋体" w:hAnsi="Microsoft Yahei" w:cs="宋体"/>
          <w:b/>
          <w:bCs/>
          <w:color w:val="015293"/>
          <w:kern w:val="0"/>
          <w:sz w:val="39"/>
          <w:szCs w:val="39"/>
        </w:rPr>
      </w:pPr>
      <w:bookmarkStart w:id="0" w:name="_GoBack"/>
      <w:r w:rsidRPr="00883760">
        <w:rPr>
          <w:rFonts w:ascii="Microsoft Yahei" w:eastAsia="宋体" w:hAnsi="Microsoft Yahei" w:cs="宋体"/>
          <w:b/>
          <w:bCs/>
          <w:color w:val="015293"/>
          <w:kern w:val="0"/>
          <w:sz w:val="39"/>
          <w:szCs w:val="39"/>
        </w:rPr>
        <w:t>苏州市湿地保护条例</w:t>
      </w:r>
    </w:p>
    <w:bookmarkEnd w:id="0"/>
    <w:p w:rsidR="00883760" w:rsidRPr="00883760" w:rsidRDefault="00883760" w:rsidP="00883760">
      <w:pPr>
        <w:widowControl/>
        <w:shd w:val="clear" w:color="auto" w:fill="FFFFFF"/>
        <w:jc w:val="center"/>
        <w:rPr>
          <w:rFonts w:ascii="宋体" w:eastAsia="宋体" w:hAnsi="宋体" w:cs="宋体"/>
          <w:color w:val="333333"/>
          <w:kern w:val="0"/>
          <w:sz w:val="24"/>
          <w:szCs w:val="24"/>
        </w:rPr>
      </w:pPr>
      <w:r w:rsidRPr="00883760">
        <w:rPr>
          <w:rFonts w:ascii="宋体" w:eastAsia="宋体" w:hAnsi="宋体" w:cs="宋体" w:hint="eastAsia"/>
          <w:color w:val="333333"/>
          <w:kern w:val="0"/>
          <w:sz w:val="24"/>
          <w:szCs w:val="24"/>
        </w:rPr>
        <w:t>苏州市第十六届</w:t>
      </w:r>
    </w:p>
    <w:p w:rsidR="00883760" w:rsidRPr="00883760" w:rsidRDefault="00883760" w:rsidP="00883760">
      <w:pPr>
        <w:widowControl/>
        <w:shd w:val="clear" w:color="auto" w:fill="FFFFFF"/>
        <w:jc w:val="center"/>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人民代表大会常务委员会</w:t>
      </w:r>
    </w:p>
    <w:p w:rsidR="00883760" w:rsidRPr="00883760" w:rsidRDefault="00883760" w:rsidP="00883760">
      <w:pPr>
        <w:widowControl/>
        <w:shd w:val="clear" w:color="auto" w:fill="FFFFFF"/>
        <w:jc w:val="center"/>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公</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告</w:t>
      </w:r>
      <w:r w:rsidRPr="00883760">
        <w:rPr>
          <w:rFonts w:ascii="宋体" w:eastAsia="宋体" w:hAnsi="宋体" w:cs="宋体" w:hint="eastAsia"/>
          <w:color w:val="333333"/>
          <w:kern w:val="0"/>
          <w:sz w:val="24"/>
          <w:szCs w:val="24"/>
        </w:rPr>
        <w:t> </w:t>
      </w:r>
    </w:p>
    <w:p w:rsidR="00883760" w:rsidRPr="00883760" w:rsidRDefault="00883760" w:rsidP="00883760">
      <w:pPr>
        <w:widowControl/>
        <w:shd w:val="clear" w:color="auto" w:fill="FFFFFF"/>
        <w:jc w:val="center"/>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第5号</w:t>
      </w:r>
      <w:r w:rsidRPr="00883760">
        <w:rPr>
          <w:rFonts w:ascii="宋体" w:eastAsia="宋体" w:hAnsi="宋体" w:cs="宋体" w:hint="eastAsia"/>
          <w:color w:val="333333"/>
          <w:kern w:val="0"/>
          <w:sz w:val="24"/>
          <w:szCs w:val="24"/>
        </w:rPr>
        <w:t> </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苏州市人民代表大会常务委员会关于修改〈苏州市公共汽车客运管理条例〉等八件地方性法规和废止〈苏州市渔业管理条例〉的决定》已由苏州市第十六届人民代表大会常务委员会第八次会议于2017年12月25日通过，并经江苏省第十二届人民代表大会常务委员会第三十四次会议于2018年1月24日批准，现予公布，自2018年3月1日起施行。</w:t>
      </w:r>
    </w:p>
    <w:p w:rsidR="00883760" w:rsidRPr="00883760" w:rsidRDefault="00883760" w:rsidP="00883760">
      <w:pPr>
        <w:widowControl/>
        <w:shd w:val="clear" w:color="auto" w:fill="FFFFFF"/>
        <w:jc w:val="righ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2018年2月2日</w:t>
      </w:r>
      <w:r w:rsidRPr="00883760">
        <w:rPr>
          <w:rFonts w:ascii="宋体" w:eastAsia="宋体" w:hAnsi="宋体" w:cs="宋体" w:hint="eastAsia"/>
          <w:color w:val="333333"/>
          <w:kern w:val="0"/>
          <w:sz w:val="24"/>
          <w:szCs w:val="24"/>
        </w:rPr>
        <w:t> </w:t>
      </w:r>
    </w:p>
    <w:p w:rsidR="00883760" w:rsidRPr="00883760" w:rsidRDefault="00883760" w:rsidP="00883760">
      <w:pPr>
        <w:widowControl/>
        <w:shd w:val="clear" w:color="auto" w:fill="FFFFFF"/>
        <w:jc w:val="center"/>
        <w:rPr>
          <w:rFonts w:ascii="宋体" w:eastAsia="宋体" w:hAnsi="宋体" w:cs="宋体" w:hint="eastAsia"/>
          <w:color w:val="333333"/>
          <w:kern w:val="0"/>
          <w:sz w:val="24"/>
          <w:szCs w:val="24"/>
        </w:rPr>
      </w:pPr>
      <w:r w:rsidRPr="00883760">
        <w:rPr>
          <w:rFonts w:ascii="宋体" w:eastAsia="宋体" w:hAnsi="宋体" w:cs="宋体" w:hint="eastAsia"/>
          <w:b/>
          <w:bCs/>
          <w:color w:val="333333"/>
          <w:kern w:val="0"/>
          <w:sz w:val="24"/>
          <w:szCs w:val="24"/>
        </w:rPr>
        <w:t>苏州市湿地保护条例</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（2011年10月27日苏州市第十四届人民代表大会常务委员会第二十八次会议制定</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2011年11月26日江苏省第十一届人民代表大会常务委员会第二十五次会议批准</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根据2017年12月25日苏州市第十六届人民代表大会常务委员会第八次会议通过，2018年1月24日江苏省第十二届人民代表大会常务委员会第三十四次会议批准的《苏州市人民代表大会常务委员会关于修改〈苏州市公共汽车客运管理条例〉等八件地方性法规和废止〈苏州市渔业管理条例〉的决定》修正）</w:t>
      </w:r>
      <w:r w:rsidRPr="00883760">
        <w:rPr>
          <w:rFonts w:ascii="宋体" w:eastAsia="宋体" w:hAnsi="宋体" w:cs="宋体" w:hint="eastAsia"/>
          <w:color w:val="333333"/>
          <w:kern w:val="0"/>
          <w:sz w:val="24"/>
          <w:szCs w:val="24"/>
        </w:rPr>
        <w:t> </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第一条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为了加强湿地保护，维护湿地生态功能，促进湿地资源可持续利用，根据有关法律、法规，结合本市实际，制定本条例。</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第二条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在本市行政区域内从事湿地保护、管理和利用等活动，应当遵守本条例。</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第三条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本条例所称湿地，是指常年或者季节性积水、适宜野生动植物生存、具有生态调控功能的潮湿地带和水域，包括湖泊、河流、沼泽、滩涂等自然湿地，以及经市、县级市（区）人民政府确定的永久性水稻田等具有特殊保护价值的人工湿地。</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第四条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湿地保护应当遵循保护优先、统筹规划、科学恢复、合理利用、持续发展的原则。</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第五条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湿地保护实行综合协调、分部门实施的管理体制。</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市、县级市（区）农林行政主管部门是本行政区域内湿地保护的行政主管部门，负责湿地保护的组织、协调、指导和监督管理工作，并可以委托其所属的湿地管理机构具体负责日常管理工作。</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发展和改革、财政、住房和城乡建设、规划、水利、环保、园林和绿化、国土资源等有关部门按照各自职责，依法做好湿地保护的相关工作。</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第六条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市人民政府应当成立由有关部门和专家、学者组成的湿地保护专家委员会，负责对湿地认定条件制定、湿地资源评估以及湿地保护与利用等有关活动提供技术咨询和评审意见。具体工作由市农林行政主管部门负责组织。</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第七条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各级人民政府应当将湿地保护管理所需经费纳入同级财政预算。</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市、县级市（区）人民政府应当建立和完善生态补偿机制，加大对湿地生态补偿的力度。湿地生态补偿资金应当专款专用。</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lastRenderedPageBreak/>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第八条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各级人民政府及有关部门、新闻媒体应当加强湿地保护的宣传教育，提高公民湿地保护意识。</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各级人民政府应当组织、支持开展湿地保护科学研究和技术推广工作。</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第九条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鼓励单位和个人开展湿地保护工作。</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鼓励依法成立各种类型的湿地保护社会组织。</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第十条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任何单位和个人都有保护湿地的义务，有权对破坏、侵占湿地的行为进行举报。</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对在湿地保护工作中做出显著成绩的单位和个人以及举报有功者，由各级人民政府给予表彰、奖励。</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第十一条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农林行政主管部门应当按照规定组织开展湿地资源普查，并将普查结果报同级人民政府和上一级农林行政主管部门。</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农林行政主管部门应当建立湿地资源监测制度，定期对湿地资源状况进行评估。</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农林行政主管部门应当汇总湿地资源普查、动态监测以及相关研究成果、数据等资料，建立湿地资源档案，实行信息共享制度。</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第十二条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农林行政主管部门应当会同相关部门组织编制湿地保护规划。</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湿地保护规划应当纳入国民经济和社会发展规划，并与城市总体规划、土地利用总体规划、农业发展规划、水资源综合规划、环境保护规划以及旅游发展规划等相衔接。</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湿地保护规划报同级人民政府批准后实施。规划需要变更的，应当经过原批准程序审批。</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第十三条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各级人民政府及有关部门应当采取措施保护湿地的水质、土壤、野生动植物，维护湿地生态功能。对功能退化的湿地，应当通过水生动植物恢复、水源补充、水体交换、减少污染源等措施进行科学恢复。</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第十四条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湿地资源利用应当符合湿地保护规划，遵循湿地资源的合理利用、持续发展原则，不得改变湿地生态系统的基本功能，不得超出资源的再生能力或者给野生动植物物种造成永久性损害，不得破坏野生动植物的生息繁衍场所。</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第十五条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湿地按照保护级别分为重要湿地和一般湿地。重要湿地分为国际重要湿地、国家重要湿地、省级重要湿地和市级重要湿地。</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省级以上重要湿地的认定按照国家、省有关规定执行。</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市农林行政主管部门应当组织湿地保护专家委员会制定市级重要湿地、一般湿地认定条件，报市人民政府批准后实施。</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市级重要湿地由市农林行政主管部门会同有关部门认定，报市人民政府批准。一般湿地由县级市（区）农林行政主管部门会同有关部门认定，报县级市（区）人民政府批准。</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第十六条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市、县级市（区）人民政府应当分别公布市级重要湿地、一般湿地名录，明确湿地范围和界线，设立湿地界标。</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禁止任何单位和个人擅自移动或者破坏湿地界标。</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第十七条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生态系统典型、生物多样性丰富、珍稀物种集中分布或者具有特殊保护价值的湿地，应当设立湿地自然保护区。</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湿地自然保护区的建设和管理依照有关法律、法规执行。</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第十八条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自然景观适宜、生态特征典型、历史和文化价值独特、科普宣传教育意义明显的湿地，可以建立湿地公园。</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lastRenderedPageBreak/>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建立湿地公园应当以保护湿地生态功能为主，兼顾开展科普宣传教育和生态旅游。</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申请建立湿地公园的，应当编制湿地公园总体规划。</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第十九条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湿地公园分为国家湿地公园、省级湿地公园、市级湿地公园和县级湿地公园。</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国家湿地公园、省级湿地公园的建立、建设和管理，按照有关规定执行。</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市级湿地公园的建立，由所在地县级市（区）农林行政主管部门经同级人民政府同意后，向市农林行政主管部门提出书面申请，提交湿地公园总体规划等材料。市农林行政主管部门组织市湿地保护专家委员会评审后，报市人民政府批准。对于跨界的市级湿地公园的申报，由所在地人民政府协商一致后，按照申报程序提出申请。</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县级湿地公园的建立，由所在地县级市（区）人民政府批准。</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禁止擅自命名、挂牌县级以上湿地公园。</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第二十条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湿地公园的建设和管理应当严格执行湿地公园总体规划。湿地公园总体规划变更、调整的，应当报原批准设立湿地公园的机关审查。</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湿地公园的游览接待量应当符合湿地公园总体规划确定的湿地生态环境承载能力。</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农林行政主管部门应当对湿地公园总体规划执行情况进行监督检查。</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第二十一条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各级人民政府应当采取措施保护永久性水稻田等具有特殊保护价值的人工湿地，防止面积减少和污染，维护人工湿地生态功能。</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市、县级市（区）人民政府应当确定永久性水稻田种植面积和区域。</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其他具有特殊保护价值的人工湿地，由市、县级市（区）人民政府根据本地实际确定。</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第二十二条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纳入湿地生态红线范围的湿地，禁止占用、征收或者改变用途。</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因交通、能源、通讯、水利等国家和省重点建设项目确需占用、征收湿地生态红线范围以外的湿地或者改变用途的，用地单位应当依法办理相关手续，并提交湿地保护与恢复方案。国土资源、水利等部门在办理相关手续时，应当根据湿地保护级别征求相应农林行政主管部门意见。农林行政主管部门应当根据湿地生态红线和湿地保护规划，在十个工作日内出具相关意见；没有出具意见的，视为同意。农林行政主管部门出具的意见应当作为有关部门办理行政许可的重要依据。</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经批准占用、征收湿地的，用地单位应当按照湿地保护与恢复方案恢复或者重建湿地。</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第二十三条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征收、征用或者占用湿地的，应当依照法律、法规的规定缴纳补偿费用，并根据农林行政主管部门审核同意的湿地保护方案，开展湿地恢复、保护工作。</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第二十四条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向湿地引进外来物种的，应当按照有关规定执行。</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农林行政主管部门应当对引进的外来物种进行动态监测，发现有害的，及时报告上一级农林行政主管部门，并采取措施，消除危害。</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第二十五条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禁止在自然湿地范围内从事下列活动：</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（一）擅自围垦、圈占、填埋湿地；</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（二）擅自挖塘、取土、烧荒；</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（三）破坏野生动植物的生息繁衍场所；</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lastRenderedPageBreak/>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（四）非法猎捕、采集保护的野生动植物、捡拾鸟卵，非法捕捞鱼类及其他水生生物；</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（五）非法抽</w:t>
      </w:r>
      <w:proofErr w:type="gramStart"/>
      <w:r w:rsidRPr="00883760">
        <w:rPr>
          <w:rFonts w:ascii="宋体" w:eastAsia="宋体" w:hAnsi="宋体" w:cs="宋体" w:hint="eastAsia"/>
          <w:color w:val="333333"/>
          <w:kern w:val="0"/>
          <w:sz w:val="24"/>
          <w:szCs w:val="24"/>
        </w:rPr>
        <w:t>采排</w:t>
      </w:r>
      <w:proofErr w:type="gramEnd"/>
      <w:r w:rsidRPr="00883760">
        <w:rPr>
          <w:rFonts w:ascii="宋体" w:eastAsia="宋体" w:hAnsi="宋体" w:cs="宋体" w:hint="eastAsia"/>
          <w:color w:val="333333"/>
          <w:kern w:val="0"/>
          <w:sz w:val="24"/>
          <w:szCs w:val="24"/>
        </w:rPr>
        <w:t>放湿地蓄水或者截断湿地水系；</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（六）倾倒固体废弃物、投放有毒有害物质、非法排放污水；</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（七）其他破坏湿地的行为。</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第二十六条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有下列行为之一的，由农林行政主管部门按照下列规定予以处罚：</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（一）违反本条例第十六条第二款规定，擅自移动、破坏湿地界标的，责令赔偿损失，并处以一千元以上五千元以下罚款；</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（二）违反本条例第十九条第五款规定，擅自命名、挂牌县级以上湿地公园的，责令限期改正，并可以处五千元以上二万元以下罚款；</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（三）违反本条例第二十二条第二款规定，擅自占用或者改变湿地用途的，责令限期恢复原状，处以非法占用或者改变用途湿地每平方米一百元以上二百元以下罚款；</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（四）违反本条例第二十三条规定，当事人拒绝恢复、保护湿地或者未按照农林行政主管部门审核同意的湿地保护方案进行恢复、保护的，处以每平方米三十元至八十元罚款；</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五）违反本条例第二十五条规定的行为，其他法律、法规已经规定处罚的，有关主管部门应当依法予以处罚；其他法律、法规未规定处罚的，责令停止违法行为，限期恢复原状或者采取其他补救措施，可以处以二千元以上五万元以下的罚款；造成严重后果的，处以五万元以上五十万元以下罚款。</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第二十七条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违反本条例规定的行为，法律、法规已有处罚规定的，从其规定。</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违反本条例规定的行为，有关部门已经依法予以处罚的，农林行政主管部门不再处罚。</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第二十八条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农林行政主管部门和其他有关部门及其工作人员玩忽职守、滥用职权、徇私舞弊的，由其所在单位或者上级主管机关对直接负责的主管人员和其他直接责任人员依法给予行政处分；构成犯罪的，依法追究刑事责任。</w:t>
      </w:r>
    </w:p>
    <w:p w:rsidR="00883760" w:rsidRPr="00883760" w:rsidRDefault="00883760" w:rsidP="00883760">
      <w:pPr>
        <w:widowControl/>
        <w:shd w:val="clear" w:color="auto" w:fill="FFFFFF"/>
        <w:jc w:val="left"/>
        <w:rPr>
          <w:rFonts w:ascii="宋体" w:eastAsia="宋体" w:hAnsi="宋体" w:cs="宋体" w:hint="eastAsia"/>
          <w:color w:val="333333"/>
          <w:kern w:val="0"/>
          <w:sz w:val="24"/>
          <w:szCs w:val="24"/>
        </w:rPr>
      </w:pP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第二十九条</w:t>
      </w:r>
      <w:r w:rsidRPr="00883760">
        <w:rPr>
          <w:rFonts w:ascii="宋体" w:eastAsia="宋体" w:hAnsi="宋体" w:cs="宋体" w:hint="eastAsia"/>
          <w:color w:val="333333"/>
          <w:kern w:val="0"/>
          <w:sz w:val="24"/>
          <w:szCs w:val="24"/>
        </w:rPr>
        <w:t> </w:t>
      </w:r>
      <w:r w:rsidRPr="00883760">
        <w:rPr>
          <w:rFonts w:ascii="宋体" w:eastAsia="宋体" w:hAnsi="宋体" w:cs="宋体" w:hint="eastAsia"/>
          <w:color w:val="333333"/>
          <w:kern w:val="0"/>
          <w:sz w:val="24"/>
          <w:szCs w:val="24"/>
        </w:rPr>
        <w:t>本条例自2012年2月2日起施行。</w:t>
      </w:r>
    </w:p>
    <w:p w:rsidR="00DF6389" w:rsidRPr="00883760" w:rsidRDefault="00DF6389"/>
    <w:sectPr w:rsidR="00DF6389" w:rsidRPr="008837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08" w:rsidRDefault="00397608" w:rsidP="00883760">
      <w:r>
        <w:separator/>
      </w:r>
    </w:p>
  </w:endnote>
  <w:endnote w:type="continuationSeparator" w:id="0">
    <w:p w:rsidR="00397608" w:rsidRDefault="00397608" w:rsidP="0088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08" w:rsidRDefault="00397608" w:rsidP="00883760">
      <w:r>
        <w:separator/>
      </w:r>
    </w:p>
  </w:footnote>
  <w:footnote w:type="continuationSeparator" w:id="0">
    <w:p w:rsidR="00397608" w:rsidRDefault="00397608" w:rsidP="00883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59"/>
    <w:rsid w:val="00397608"/>
    <w:rsid w:val="00704E59"/>
    <w:rsid w:val="00883760"/>
    <w:rsid w:val="00DF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3760"/>
    <w:rPr>
      <w:sz w:val="18"/>
      <w:szCs w:val="18"/>
    </w:rPr>
  </w:style>
  <w:style w:type="paragraph" w:styleId="a4">
    <w:name w:val="footer"/>
    <w:basedOn w:val="a"/>
    <w:link w:val="Char0"/>
    <w:uiPriority w:val="99"/>
    <w:unhideWhenUsed/>
    <w:rsid w:val="00883760"/>
    <w:pPr>
      <w:tabs>
        <w:tab w:val="center" w:pos="4153"/>
        <w:tab w:val="right" w:pos="8306"/>
      </w:tabs>
      <w:snapToGrid w:val="0"/>
      <w:jc w:val="left"/>
    </w:pPr>
    <w:rPr>
      <w:sz w:val="18"/>
      <w:szCs w:val="18"/>
    </w:rPr>
  </w:style>
  <w:style w:type="character" w:customStyle="1" w:styleId="Char0">
    <w:name w:val="页脚 Char"/>
    <w:basedOn w:val="a0"/>
    <w:link w:val="a4"/>
    <w:uiPriority w:val="99"/>
    <w:rsid w:val="008837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3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3760"/>
    <w:rPr>
      <w:sz w:val="18"/>
      <w:szCs w:val="18"/>
    </w:rPr>
  </w:style>
  <w:style w:type="paragraph" w:styleId="a4">
    <w:name w:val="footer"/>
    <w:basedOn w:val="a"/>
    <w:link w:val="Char0"/>
    <w:uiPriority w:val="99"/>
    <w:unhideWhenUsed/>
    <w:rsid w:val="00883760"/>
    <w:pPr>
      <w:tabs>
        <w:tab w:val="center" w:pos="4153"/>
        <w:tab w:val="right" w:pos="8306"/>
      </w:tabs>
      <w:snapToGrid w:val="0"/>
      <w:jc w:val="left"/>
    </w:pPr>
    <w:rPr>
      <w:sz w:val="18"/>
      <w:szCs w:val="18"/>
    </w:rPr>
  </w:style>
  <w:style w:type="character" w:customStyle="1" w:styleId="Char0">
    <w:name w:val="页脚 Char"/>
    <w:basedOn w:val="a0"/>
    <w:link w:val="a4"/>
    <w:uiPriority w:val="99"/>
    <w:rsid w:val="008837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8961">
      <w:bodyDiv w:val="1"/>
      <w:marLeft w:val="0"/>
      <w:marRight w:val="0"/>
      <w:marTop w:val="0"/>
      <w:marBottom w:val="0"/>
      <w:divBdr>
        <w:top w:val="none" w:sz="0" w:space="0" w:color="auto"/>
        <w:left w:val="none" w:sz="0" w:space="0" w:color="auto"/>
        <w:bottom w:val="none" w:sz="0" w:space="0" w:color="auto"/>
        <w:right w:val="none" w:sz="0" w:space="0" w:color="auto"/>
      </w:divBdr>
      <w:divsChild>
        <w:div w:id="1903440831">
          <w:marLeft w:val="0"/>
          <w:marRight w:val="0"/>
          <w:marTop w:val="0"/>
          <w:marBottom w:val="0"/>
          <w:divBdr>
            <w:top w:val="none" w:sz="0" w:space="0" w:color="auto"/>
            <w:left w:val="none" w:sz="0" w:space="0" w:color="auto"/>
            <w:bottom w:val="dashed" w:sz="6" w:space="15" w:color="CCCCCC"/>
            <w:right w:val="none" w:sz="0" w:space="0" w:color="auto"/>
          </w:divBdr>
          <w:divsChild>
            <w:div w:id="159273189">
              <w:marLeft w:val="0"/>
              <w:marRight w:val="0"/>
              <w:marTop w:val="0"/>
              <w:marBottom w:val="0"/>
              <w:divBdr>
                <w:top w:val="none" w:sz="0" w:space="0" w:color="auto"/>
                <w:left w:val="none" w:sz="0" w:space="0" w:color="auto"/>
                <w:bottom w:val="none" w:sz="0" w:space="0" w:color="auto"/>
                <w:right w:val="none" w:sz="0" w:space="0" w:color="auto"/>
              </w:divBdr>
            </w:div>
          </w:divsChild>
        </w:div>
        <w:div w:id="918712141">
          <w:marLeft w:val="0"/>
          <w:marRight w:val="0"/>
          <w:marTop w:val="120"/>
          <w:marBottom w:val="120"/>
          <w:divBdr>
            <w:top w:val="none" w:sz="0" w:space="0" w:color="auto"/>
            <w:left w:val="none" w:sz="0" w:space="0" w:color="auto"/>
            <w:bottom w:val="none" w:sz="0" w:space="0" w:color="auto"/>
            <w:right w:val="none" w:sz="0" w:space="0" w:color="auto"/>
          </w:divBdr>
        </w:div>
        <w:div w:id="2050642394">
          <w:marLeft w:val="0"/>
          <w:marRight w:val="0"/>
          <w:marTop w:val="120"/>
          <w:marBottom w:val="120"/>
          <w:divBdr>
            <w:top w:val="none" w:sz="0" w:space="0" w:color="auto"/>
            <w:left w:val="none" w:sz="0" w:space="0" w:color="auto"/>
            <w:bottom w:val="none" w:sz="0" w:space="0" w:color="auto"/>
            <w:right w:val="none" w:sz="0" w:space="0" w:color="auto"/>
          </w:divBdr>
        </w:div>
        <w:div w:id="827014175">
          <w:marLeft w:val="0"/>
          <w:marRight w:val="0"/>
          <w:marTop w:val="120"/>
          <w:marBottom w:val="120"/>
          <w:divBdr>
            <w:top w:val="none" w:sz="0" w:space="0" w:color="auto"/>
            <w:left w:val="none" w:sz="0" w:space="0" w:color="auto"/>
            <w:bottom w:val="none" w:sz="0" w:space="0" w:color="auto"/>
            <w:right w:val="none" w:sz="0" w:space="0" w:color="auto"/>
          </w:divBdr>
        </w:div>
        <w:div w:id="421294692">
          <w:marLeft w:val="0"/>
          <w:marRight w:val="0"/>
          <w:marTop w:val="120"/>
          <w:marBottom w:val="120"/>
          <w:divBdr>
            <w:top w:val="none" w:sz="0" w:space="0" w:color="auto"/>
            <w:left w:val="none" w:sz="0" w:space="0" w:color="auto"/>
            <w:bottom w:val="none" w:sz="0" w:space="0" w:color="auto"/>
            <w:right w:val="none" w:sz="0" w:space="0" w:color="auto"/>
          </w:divBdr>
        </w:div>
        <w:div w:id="39062086">
          <w:marLeft w:val="0"/>
          <w:marRight w:val="0"/>
          <w:marTop w:val="120"/>
          <w:marBottom w:val="120"/>
          <w:divBdr>
            <w:top w:val="none" w:sz="0" w:space="0" w:color="auto"/>
            <w:left w:val="none" w:sz="0" w:space="0" w:color="auto"/>
            <w:bottom w:val="none" w:sz="0" w:space="0" w:color="auto"/>
            <w:right w:val="none" w:sz="0" w:space="0" w:color="auto"/>
          </w:divBdr>
        </w:div>
        <w:div w:id="1022784135">
          <w:marLeft w:val="0"/>
          <w:marRight w:val="0"/>
          <w:marTop w:val="120"/>
          <w:marBottom w:val="120"/>
          <w:divBdr>
            <w:top w:val="none" w:sz="0" w:space="0" w:color="auto"/>
            <w:left w:val="none" w:sz="0" w:space="0" w:color="auto"/>
            <w:bottom w:val="none" w:sz="0" w:space="0" w:color="auto"/>
            <w:right w:val="none" w:sz="0" w:space="0" w:color="auto"/>
          </w:divBdr>
        </w:div>
        <w:div w:id="1072848437">
          <w:marLeft w:val="0"/>
          <w:marRight w:val="0"/>
          <w:marTop w:val="120"/>
          <w:marBottom w:val="120"/>
          <w:divBdr>
            <w:top w:val="none" w:sz="0" w:space="0" w:color="auto"/>
            <w:left w:val="none" w:sz="0" w:space="0" w:color="auto"/>
            <w:bottom w:val="none" w:sz="0" w:space="0" w:color="auto"/>
            <w:right w:val="none" w:sz="0" w:space="0" w:color="auto"/>
          </w:divBdr>
        </w:div>
        <w:div w:id="1281760409">
          <w:marLeft w:val="0"/>
          <w:marRight w:val="0"/>
          <w:marTop w:val="120"/>
          <w:marBottom w:val="120"/>
          <w:divBdr>
            <w:top w:val="none" w:sz="0" w:space="0" w:color="auto"/>
            <w:left w:val="none" w:sz="0" w:space="0" w:color="auto"/>
            <w:bottom w:val="none" w:sz="0" w:space="0" w:color="auto"/>
            <w:right w:val="none" w:sz="0" w:space="0" w:color="auto"/>
          </w:divBdr>
        </w:div>
        <w:div w:id="598103924">
          <w:marLeft w:val="0"/>
          <w:marRight w:val="0"/>
          <w:marTop w:val="120"/>
          <w:marBottom w:val="120"/>
          <w:divBdr>
            <w:top w:val="none" w:sz="0" w:space="0" w:color="auto"/>
            <w:left w:val="none" w:sz="0" w:space="0" w:color="auto"/>
            <w:bottom w:val="none" w:sz="0" w:space="0" w:color="auto"/>
            <w:right w:val="none" w:sz="0" w:space="0" w:color="auto"/>
          </w:divBdr>
        </w:div>
        <w:div w:id="532236050">
          <w:marLeft w:val="0"/>
          <w:marRight w:val="0"/>
          <w:marTop w:val="120"/>
          <w:marBottom w:val="120"/>
          <w:divBdr>
            <w:top w:val="none" w:sz="0" w:space="0" w:color="auto"/>
            <w:left w:val="none" w:sz="0" w:space="0" w:color="auto"/>
            <w:bottom w:val="none" w:sz="0" w:space="0" w:color="auto"/>
            <w:right w:val="none" w:sz="0" w:space="0" w:color="auto"/>
          </w:divBdr>
        </w:div>
        <w:div w:id="488328127">
          <w:marLeft w:val="0"/>
          <w:marRight w:val="0"/>
          <w:marTop w:val="120"/>
          <w:marBottom w:val="120"/>
          <w:divBdr>
            <w:top w:val="none" w:sz="0" w:space="0" w:color="auto"/>
            <w:left w:val="none" w:sz="0" w:space="0" w:color="auto"/>
            <w:bottom w:val="none" w:sz="0" w:space="0" w:color="auto"/>
            <w:right w:val="none" w:sz="0" w:space="0" w:color="auto"/>
          </w:divBdr>
        </w:div>
        <w:div w:id="39597249">
          <w:marLeft w:val="0"/>
          <w:marRight w:val="0"/>
          <w:marTop w:val="120"/>
          <w:marBottom w:val="120"/>
          <w:divBdr>
            <w:top w:val="none" w:sz="0" w:space="0" w:color="auto"/>
            <w:left w:val="none" w:sz="0" w:space="0" w:color="auto"/>
            <w:bottom w:val="none" w:sz="0" w:space="0" w:color="auto"/>
            <w:right w:val="none" w:sz="0" w:space="0" w:color="auto"/>
          </w:divBdr>
        </w:div>
        <w:div w:id="1998722214">
          <w:marLeft w:val="0"/>
          <w:marRight w:val="0"/>
          <w:marTop w:val="120"/>
          <w:marBottom w:val="120"/>
          <w:divBdr>
            <w:top w:val="none" w:sz="0" w:space="0" w:color="auto"/>
            <w:left w:val="none" w:sz="0" w:space="0" w:color="auto"/>
            <w:bottom w:val="none" w:sz="0" w:space="0" w:color="auto"/>
            <w:right w:val="none" w:sz="0" w:space="0" w:color="auto"/>
          </w:divBdr>
        </w:div>
        <w:div w:id="1164131178">
          <w:marLeft w:val="0"/>
          <w:marRight w:val="0"/>
          <w:marTop w:val="120"/>
          <w:marBottom w:val="120"/>
          <w:divBdr>
            <w:top w:val="none" w:sz="0" w:space="0" w:color="auto"/>
            <w:left w:val="none" w:sz="0" w:space="0" w:color="auto"/>
            <w:bottom w:val="none" w:sz="0" w:space="0" w:color="auto"/>
            <w:right w:val="none" w:sz="0" w:space="0" w:color="auto"/>
          </w:divBdr>
        </w:div>
        <w:div w:id="1559785721">
          <w:marLeft w:val="0"/>
          <w:marRight w:val="0"/>
          <w:marTop w:val="120"/>
          <w:marBottom w:val="120"/>
          <w:divBdr>
            <w:top w:val="none" w:sz="0" w:space="0" w:color="auto"/>
            <w:left w:val="none" w:sz="0" w:space="0" w:color="auto"/>
            <w:bottom w:val="none" w:sz="0" w:space="0" w:color="auto"/>
            <w:right w:val="none" w:sz="0" w:space="0" w:color="auto"/>
          </w:divBdr>
        </w:div>
        <w:div w:id="743648340">
          <w:marLeft w:val="0"/>
          <w:marRight w:val="0"/>
          <w:marTop w:val="120"/>
          <w:marBottom w:val="120"/>
          <w:divBdr>
            <w:top w:val="none" w:sz="0" w:space="0" w:color="auto"/>
            <w:left w:val="none" w:sz="0" w:space="0" w:color="auto"/>
            <w:bottom w:val="none" w:sz="0" w:space="0" w:color="auto"/>
            <w:right w:val="none" w:sz="0" w:space="0" w:color="auto"/>
          </w:divBdr>
        </w:div>
        <w:div w:id="463935835">
          <w:marLeft w:val="0"/>
          <w:marRight w:val="0"/>
          <w:marTop w:val="120"/>
          <w:marBottom w:val="120"/>
          <w:divBdr>
            <w:top w:val="none" w:sz="0" w:space="0" w:color="auto"/>
            <w:left w:val="none" w:sz="0" w:space="0" w:color="auto"/>
            <w:bottom w:val="none" w:sz="0" w:space="0" w:color="auto"/>
            <w:right w:val="none" w:sz="0" w:space="0" w:color="auto"/>
          </w:divBdr>
        </w:div>
        <w:div w:id="959409742">
          <w:marLeft w:val="0"/>
          <w:marRight w:val="0"/>
          <w:marTop w:val="120"/>
          <w:marBottom w:val="120"/>
          <w:divBdr>
            <w:top w:val="none" w:sz="0" w:space="0" w:color="auto"/>
            <w:left w:val="none" w:sz="0" w:space="0" w:color="auto"/>
            <w:bottom w:val="none" w:sz="0" w:space="0" w:color="auto"/>
            <w:right w:val="none" w:sz="0" w:space="0" w:color="auto"/>
          </w:divBdr>
        </w:div>
        <w:div w:id="1132941013">
          <w:marLeft w:val="0"/>
          <w:marRight w:val="0"/>
          <w:marTop w:val="120"/>
          <w:marBottom w:val="120"/>
          <w:divBdr>
            <w:top w:val="none" w:sz="0" w:space="0" w:color="auto"/>
            <w:left w:val="none" w:sz="0" w:space="0" w:color="auto"/>
            <w:bottom w:val="none" w:sz="0" w:space="0" w:color="auto"/>
            <w:right w:val="none" w:sz="0" w:space="0" w:color="auto"/>
          </w:divBdr>
        </w:div>
        <w:div w:id="1469933953">
          <w:marLeft w:val="0"/>
          <w:marRight w:val="0"/>
          <w:marTop w:val="120"/>
          <w:marBottom w:val="120"/>
          <w:divBdr>
            <w:top w:val="none" w:sz="0" w:space="0" w:color="auto"/>
            <w:left w:val="none" w:sz="0" w:space="0" w:color="auto"/>
            <w:bottom w:val="none" w:sz="0" w:space="0" w:color="auto"/>
            <w:right w:val="none" w:sz="0" w:space="0" w:color="auto"/>
          </w:divBdr>
        </w:div>
        <w:div w:id="442071414">
          <w:marLeft w:val="0"/>
          <w:marRight w:val="0"/>
          <w:marTop w:val="120"/>
          <w:marBottom w:val="120"/>
          <w:divBdr>
            <w:top w:val="none" w:sz="0" w:space="0" w:color="auto"/>
            <w:left w:val="none" w:sz="0" w:space="0" w:color="auto"/>
            <w:bottom w:val="none" w:sz="0" w:space="0" w:color="auto"/>
            <w:right w:val="none" w:sz="0" w:space="0" w:color="auto"/>
          </w:divBdr>
        </w:div>
        <w:div w:id="1625112597">
          <w:marLeft w:val="0"/>
          <w:marRight w:val="0"/>
          <w:marTop w:val="120"/>
          <w:marBottom w:val="120"/>
          <w:divBdr>
            <w:top w:val="none" w:sz="0" w:space="0" w:color="auto"/>
            <w:left w:val="none" w:sz="0" w:space="0" w:color="auto"/>
            <w:bottom w:val="none" w:sz="0" w:space="0" w:color="auto"/>
            <w:right w:val="none" w:sz="0" w:space="0" w:color="auto"/>
          </w:divBdr>
        </w:div>
        <w:div w:id="2059282567">
          <w:marLeft w:val="0"/>
          <w:marRight w:val="0"/>
          <w:marTop w:val="120"/>
          <w:marBottom w:val="120"/>
          <w:divBdr>
            <w:top w:val="none" w:sz="0" w:space="0" w:color="auto"/>
            <w:left w:val="none" w:sz="0" w:space="0" w:color="auto"/>
            <w:bottom w:val="none" w:sz="0" w:space="0" w:color="auto"/>
            <w:right w:val="none" w:sz="0" w:space="0" w:color="auto"/>
          </w:divBdr>
        </w:div>
        <w:div w:id="1424763046">
          <w:marLeft w:val="0"/>
          <w:marRight w:val="0"/>
          <w:marTop w:val="120"/>
          <w:marBottom w:val="120"/>
          <w:divBdr>
            <w:top w:val="none" w:sz="0" w:space="0" w:color="auto"/>
            <w:left w:val="none" w:sz="0" w:space="0" w:color="auto"/>
            <w:bottom w:val="none" w:sz="0" w:space="0" w:color="auto"/>
            <w:right w:val="none" w:sz="0" w:space="0" w:color="auto"/>
          </w:divBdr>
        </w:div>
        <w:div w:id="1898972117">
          <w:marLeft w:val="0"/>
          <w:marRight w:val="0"/>
          <w:marTop w:val="120"/>
          <w:marBottom w:val="120"/>
          <w:divBdr>
            <w:top w:val="none" w:sz="0" w:space="0" w:color="auto"/>
            <w:left w:val="none" w:sz="0" w:space="0" w:color="auto"/>
            <w:bottom w:val="none" w:sz="0" w:space="0" w:color="auto"/>
            <w:right w:val="none" w:sz="0" w:space="0" w:color="auto"/>
          </w:divBdr>
        </w:div>
        <w:div w:id="51005972">
          <w:marLeft w:val="0"/>
          <w:marRight w:val="0"/>
          <w:marTop w:val="120"/>
          <w:marBottom w:val="120"/>
          <w:divBdr>
            <w:top w:val="none" w:sz="0" w:space="0" w:color="auto"/>
            <w:left w:val="none" w:sz="0" w:space="0" w:color="auto"/>
            <w:bottom w:val="none" w:sz="0" w:space="0" w:color="auto"/>
            <w:right w:val="none" w:sz="0" w:space="0" w:color="auto"/>
          </w:divBdr>
        </w:div>
        <w:div w:id="2143309883">
          <w:marLeft w:val="0"/>
          <w:marRight w:val="0"/>
          <w:marTop w:val="120"/>
          <w:marBottom w:val="120"/>
          <w:divBdr>
            <w:top w:val="none" w:sz="0" w:space="0" w:color="auto"/>
            <w:left w:val="none" w:sz="0" w:space="0" w:color="auto"/>
            <w:bottom w:val="none" w:sz="0" w:space="0" w:color="auto"/>
            <w:right w:val="none" w:sz="0" w:space="0" w:color="auto"/>
          </w:divBdr>
        </w:div>
        <w:div w:id="436946283">
          <w:marLeft w:val="0"/>
          <w:marRight w:val="0"/>
          <w:marTop w:val="120"/>
          <w:marBottom w:val="120"/>
          <w:divBdr>
            <w:top w:val="none" w:sz="0" w:space="0" w:color="auto"/>
            <w:left w:val="none" w:sz="0" w:space="0" w:color="auto"/>
            <w:bottom w:val="none" w:sz="0" w:space="0" w:color="auto"/>
            <w:right w:val="none" w:sz="0" w:space="0" w:color="auto"/>
          </w:divBdr>
        </w:div>
        <w:div w:id="603807294">
          <w:marLeft w:val="0"/>
          <w:marRight w:val="0"/>
          <w:marTop w:val="120"/>
          <w:marBottom w:val="120"/>
          <w:divBdr>
            <w:top w:val="none" w:sz="0" w:space="0" w:color="auto"/>
            <w:left w:val="none" w:sz="0" w:space="0" w:color="auto"/>
            <w:bottom w:val="none" w:sz="0" w:space="0" w:color="auto"/>
            <w:right w:val="none" w:sz="0" w:space="0" w:color="auto"/>
          </w:divBdr>
        </w:div>
        <w:div w:id="361633037">
          <w:marLeft w:val="0"/>
          <w:marRight w:val="0"/>
          <w:marTop w:val="120"/>
          <w:marBottom w:val="120"/>
          <w:divBdr>
            <w:top w:val="none" w:sz="0" w:space="0" w:color="auto"/>
            <w:left w:val="none" w:sz="0" w:space="0" w:color="auto"/>
            <w:bottom w:val="none" w:sz="0" w:space="0" w:color="auto"/>
            <w:right w:val="none" w:sz="0" w:space="0" w:color="auto"/>
          </w:divBdr>
        </w:div>
        <w:div w:id="566770262">
          <w:marLeft w:val="0"/>
          <w:marRight w:val="0"/>
          <w:marTop w:val="120"/>
          <w:marBottom w:val="120"/>
          <w:divBdr>
            <w:top w:val="none" w:sz="0" w:space="0" w:color="auto"/>
            <w:left w:val="none" w:sz="0" w:space="0" w:color="auto"/>
            <w:bottom w:val="none" w:sz="0" w:space="0" w:color="auto"/>
            <w:right w:val="none" w:sz="0" w:space="0" w:color="auto"/>
          </w:divBdr>
        </w:div>
        <w:div w:id="209197095">
          <w:marLeft w:val="0"/>
          <w:marRight w:val="0"/>
          <w:marTop w:val="120"/>
          <w:marBottom w:val="120"/>
          <w:divBdr>
            <w:top w:val="none" w:sz="0" w:space="0" w:color="auto"/>
            <w:left w:val="none" w:sz="0" w:space="0" w:color="auto"/>
            <w:bottom w:val="none" w:sz="0" w:space="0" w:color="auto"/>
            <w:right w:val="none" w:sz="0" w:space="0" w:color="auto"/>
          </w:divBdr>
        </w:div>
        <w:div w:id="676689755">
          <w:marLeft w:val="0"/>
          <w:marRight w:val="0"/>
          <w:marTop w:val="120"/>
          <w:marBottom w:val="120"/>
          <w:divBdr>
            <w:top w:val="none" w:sz="0" w:space="0" w:color="auto"/>
            <w:left w:val="none" w:sz="0" w:space="0" w:color="auto"/>
            <w:bottom w:val="none" w:sz="0" w:space="0" w:color="auto"/>
            <w:right w:val="none" w:sz="0" w:space="0" w:color="auto"/>
          </w:divBdr>
        </w:div>
        <w:div w:id="2076508778">
          <w:marLeft w:val="0"/>
          <w:marRight w:val="0"/>
          <w:marTop w:val="120"/>
          <w:marBottom w:val="120"/>
          <w:divBdr>
            <w:top w:val="none" w:sz="0" w:space="0" w:color="auto"/>
            <w:left w:val="none" w:sz="0" w:space="0" w:color="auto"/>
            <w:bottom w:val="none" w:sz="0" w:space="0" w:color="auto"/>
            <w:right w:val="none" w:sz="0" w:space="0" w:color="auto"/>
          </w:divBdr>
        </w:div>
        <w:div w:id="722944690">
          <w:marLeft w:val="0"/>
          <w:marRight w:val="0"/>
          <w:marTop w:val="120"/>
          <w:marBottom w:val="120"/>
          <w:divBdr>
            <w:top w:val="none" w:sz="0" w:space="0" w:color="auto"/>
            <w:left w:val="none" w:sz="0" w:space="0" w:color="auto"/>
            <w:bottom w:val="none" w:sz="0" w:space="0" w:color="auto"/>
            <w:right w:val="none" w:sz="0" w:space="0" w:color="auto"/>
          </w:divBdr>
        </w:div>
        <w:div w:id="933321979">
          <w:marLeft w:val="0"/>
          <w:marRight w:val="0"/>
          <w:marTop w:val="120"/>
          <w:marBottom w:val="120"/>
          <w:divBdr>
            <w:top w:val="none" w:sz="0" w:space="0" w:color="auto"/>
            <w:left w:val="none" w:sz="0" w:space="0" w:color="auto"/>
            <w:bottom w:val="none" w:sz="0" w:space="0" w:color="auto"/>
            <w:right w:val="none" w:sz="0" w:space="0" w:color="auto"/>
          </w:divBdr>
        </w:div>
        <w:div w:id="947784636">
          <w:marLeft w:val="0"/>
          <w:marRight w:val="0"/>
          <w:marTop w:val="120"/>
          <w:marBottom w:val="120"/>
          <w:divBdr>
            <w:top w:val="none" w:sz="0" w:space="0" w:color="auto"/>
            <w:left w:val="none" w:sz="0" w:space="0" w:color="auto"/>
            <w:bottom w:val="none" w:sz="0" w:space="0" w:color="auto"/>
            <w:right w:val="none" w:sz="0" w:space="0" w:color="auto"/>
          </w:divBdr>
        </w:div>
        <w:div w:id="1183862459">
          <w:marLeft w:val="0"/>
          <w:marRight w:val="0"/>
          <w:marTop w:val="120"/>
          <w:marBottom w:val="120"/>
          <w:divBdr>
            <w:top w:val="none" w:sz="0" w:space="0" w:color="auto"/>
            <w:left w:val="none" w:sz="0" w:space="0" w:color="auto"/>
            <w:bottom w:val="none" w:sz="0" w:space="0" w:color="auto"/>
            <w:right w:val="none" w:sz="0" w:space="0" w:color="auto"/>
          </w:divBdr>
        </w:div>
        <w:div w:id="2052218987">
          <w:marLeft w:val="0"/>
          <w:marRight w:val="0"/>
          <w:marTop w:val="120"/>
          <w:marBottom w:val="120"/>
          <w:divBdr>
            <w:top w:val="none" w:sz="0" w:space="0" w:color="auto"/>
            <w:left w:val="none" w:sz="0" w:space="0" w:color="auto"/>
            <w:bottom w:val="none" w:sz="0" w:space="0" w:color="auto"/>
            <w:right w:val="none" w:sz="0" w:space="0" w:color="auto"/>
          </w:divBdr>
        </w:div>
        <w:div w:id="141237225">
          <w:marLeft w:val="0"/>
          <w:marRight w:val="0"/>
          <w:marTop w:val="120"/>
          <w:marBottom w:val="120"/>
          <w:divBdr>
            <w:top w:val="none" w:sz="0" w:space="0" w:color="auto"/>
            <w:left w:val="none" w:sz="0" w:space="0" w:color="auto"/>
            <w:bottom w:val="none" w:sz="0" w:space="0" w:color="auto"/>
            <w:right w:val="none" w:sz="0" w:space="0" w:color="auto"/>
          </w:divBdr>
        </w:div>
        <w:div w:id="953055234">
          <w:marLeft w:val="0"/>
          <w:marRight w:val="0"/>
          <w:marTop w:val="120"/>
          <w:marBottom w:val="120"/>
          <w:divBdr>
            <w:top w:val="none" w:sz="0" w:space="0" w:color="auto"/>
            <w:left w:val="none" w:sz="0" w:space="0" w:color="auto"/>
            <w:bottom w:val="none" w:sz="0" w:space="0" w:color="auto"/>
            <w:right w:val="none" w:sz="0" w:space="0" w:color="auto"/>
          </w:divBdr>
        </w:div>
        <w:div w:id="159930103">
          <w:marLeft w:val="0"/>
          <w:marRight w:val="0"/>
          <w:marTop w:val="120"/>
          <w:marBottom w:val="120"/>
          <w:divBdr>
            <w:top w:val="none" w:sz="0" w:space="0" w:color="auto"/>
            <w:left w:val="none" w:sz="0" w:space="0" w:color="auto"/>
            <w:bottom w:val="none" w:sz="0" w:space="0" w:color="auto"/>
            <w:right w:val="none" w:sz="0" w:space="0" w:color="auto"/>
          </w:divBdr>
        </w:div>
        <w:div w:id="1772243016">
          <w:marLeft w:val="0"/>
          <w:marRight w:val="0"/>
          <w:marTop w:val="120"/>
          <w:marBottom w:val="120"/>
          <w:divBdr>
            <w:top w:val="none" w:sz="0" w:space="0" w:color="auto"/>
            <w:left w:val="none" w:sz="0" w:space="0" w:color="auto"/>
            <w:bottom w:val="none" w:sz="0" w:space="0" w:color="auto"/>
            <w:right w:val="none" w:sz="0" w:space="0" w:color="auto"/>
          </w:divBdr>
        </w:div>
        <w:div w:id="74714841">
          <w:marLeft w:val="0"/>
          <w:marRight w:val="0"/>
          <w:marTop w:val="120"/>
          <w:marBottom w:val="120"/>
          <w:divBdr>
            <w:top w:val="none" w:sz="0" w:space="0" w:color="auto"/>
            <w:left w:val="none" w:sz="0" w:space="0" w:color="auto"/>
            <w:bottom w:val="none" w:sz="0" w:space="0" w:color="auto"/>
            <w:right w:val="none" w:sz="0" w:space="0" w:color="auto"/>
          </w:divBdr>
        </w:div>
        <w:div w:id="652416273">
          <w:marLeft w:val="0"/>
          <w:marRight w:val="0"/>
          <w:marTop w:val="120"/>
          <w:marBottom w:val="120"/>
          <w:divBdr>
            <w:top w:val="none" w:sz="0" w:space="0" w:color="auto"/>
            <w:left w:val="none" w:sz="0" w:space="0" w:color="auto"/>
            <w:bottom w:val="none" w:sz="0" w:space="0" w:color="auto"/>
            <w:right w:val="none" w:sz="0" w:space="0" w:color="auto"/>
          </w:divBdr>
        </w:div>
        <w:div w:id="1246765829">
          <w:marLeft w:val="0"/>
          <w:marRight w:val="0"/>
          <w:marTop w:val="120"/>
          <w:marBottom w:val="120"/>
          <w:divBdr>
            <w:top w:val="none" w:sz="0" w:space="0" w:color="auto"/>
            <w:left w:val="none" w:sz="0" w:space="0" w:color="auto"/>
            <w:bottom w:val="none" w:sz="0" w:space="0" w:color="auto"/>
            <w:right w:val="none" w:sz="0" w:space="0" w:color="auto"/>
          </w:divBdr>
        </w:div>
        <w:div w:id="277807419">
          <w:marLeft w:val="0"/>
          <w:marRight w:val="0"/>
          <w:marTop w:val="120"/>
          <w:marBottom w:val="120"/>
          <w:divBdr>
            <w:top w:val="none" w:sz="0" w:space="0" w:color="auto"/>
            <w:left w:val="none" w:sz="0" w:space="0" w:color="auto"/>
            <w:bottom w:val="none" w:sz="0" w:space="0" w:color="auto"/>
            <w:right w:val="none" w:sz="0" w:space="0" w:color="auto"/>
          </w:divBdr>
        </w:div>
        <w:div w:id="1099447928">
          <w:marLeft w:val="0"/>
          <w:marRight w:val="0"/>
          <w:marTop w:val="120"/>
          <w:marBottom w:val="120"/>
          <w:divBdr>
            <w:top w:val="none" w:sz="0" w:space="0" w:color="auto"/>
            <w:left w:val="none" w:sz="0" w:space="0" w:color="auto"/>
            <w:bottom w:val="none" w:sz="0" w:space="0" w:color="auto"/>
            <w:right w:val="none" w:sz="0" w:space="0" w:color="auto"/>
          </w:divBdr>
        </w:div>
        <w:div w:id="208929443">
          <w:marLeft w:val="0"/>
          <w:marRight w:val="0"/>
          <w:marTop w:val="120"/>
          <w:marBottom w:val="120"/>
          <w:divBdr>
            <w:top w:val="none" w:sz="0" w:space="0" w:color="auto"/>
            <w:left w:val="none" w:sz="0" w:space="0" w:color="auto"/>
            <w:bottom w:val="none" w:sz="0" w:space="0" w:color="auto"/>
            <w:right w:val="none" w:sz="0" w:space="0" w:color="auto"/>
          </w:divBdr>
        </w:div>
        <w:div w:id="1110903265">
          <w:marLeft w:val="0"/>
          <w:marRight w:val="0"/>
          <w:marTop w:val="120"/>
          <w:marBottom w:val="120"/>
          <w:divBdr>
            <w:top w:val="none" w:sz="0" w:space="0" w:color="auto"/>
            <w:left w:val="none" w:sz="0" w:space="0" w:color="auto"/>
            <w:bottom w:val="none" w:sz="0" w:space="0" w:color="auto"/>
            <w:right w:val="none" w:sz="0" w:space="0" w:color="auto"/>
          </w:divBdr>
        </w:div>
        <w:div w:id="2117405935">
          <w:marLeft w:val="0"/>
          <w:marRight w:val="0"/>
          <w:marTop w:val="120"/>
          <w:marBottom w:val="120"/>
          <w:divBdr>
            <w:top w:val="none" w:sz="0" w:space="0" w:color="auto"/>
            <w:left w:val="none" w:sz="0" w:space="0" w:color="auto"/>
            <w:bottom w:val="none" w:sz="0" w:space="0" w:color="auto"/>
            <w:right w:val="none" w:sz="0" w:space="0" w:color="auto"/>
          </w:divBdr>
        </w:div>
        <w:div w:id="976376357">
          <w:marLeft w:val="0"/>
          <w:marRight w:val="0"/>
          <w:marTop w:val="120"/>
          <w:marBottom w:val="120"/>
          <w:divBdr>
            <w:top w:val="none" w:sz="0" w:space="0" w:color="auto"/>
            <w:left w:val="none" w:sz="0" w:space="0" w:color="auto"/>
            <w:bottom w:val="none" w:sz="0" w:space="0" w:color="auto"/>
            <w:right w:val="none" w:sz="0" w:space="0" w:color="auto"/>
          </w:divBdr>
        </w:div>
        <w:div w:id="1917475520">
          <w:marLeft w:val="0"/>
          <w:marRight w:val="0"/>
          <w:marTop w:val="120"/>
          <w:marBottom w:val="120"/>
          <w:divBdr>
            <w:top w:val="none" w:sz="0" w:space="0" w:color="auto"/>
            <w:left w:val="none" w:sz="0" w:space="0" w:color="auto"/>
            <w:bottom w:val="none" w:sz="0" w:space="0" w:color="auto"/>
            <w:right w:val="none" w:sz="0" w:space="0" w:color="auto"/>
          </w:divBdr>
        </w:div>
        <w:div w:id="527061357">
          <w:marLeft w:val="0"/>
          <w:marRight w:val="0"/>
          <w:marTop w:val="120"/>
          <w:marBottom w:val="120"/>
          <w:divBdr>
            <w:top w:val="none" w:sz="0" w:space="0" w:color="auto"/>
            <w:left w:val="none" w:sz="0" w:space="0" w:color="auto"/>
            <w:bottom w:val="none" w:sz="0" w:space="0" w:color="auto"/>
            <w:right w:val="none" w:sz="0" w:space="0" w:color="auto"/>
          </w:divBdr>
        </w:div>
        <w:div w:id="1484347006">
          <w:marLeft w:val="0"/>
          <w:marRight w:val="0"/>
          <w:marTop w:val="120"/>
          <w:marBottom w:val="120"/>
          <w:divBdr>
            <w:top w:val="none" w:sz="0" w:space="0" w:color="auto"/>
            <w:left w:val="none" w:sz="0" w:space="0" w:color="auto"/>
            <w:bottom w:val="none" w:sz="0" w:space="0" w:color="auto"/>
            <w:right w:val="none" w:sz="0" w:space="0" w:color="auto"/>
          </w:divBdr>
        </w:div>
        <w:div w:id="1019161014">
          <w:marLeft w:val="0"/>
          <w:marRight w:val="0"/>
          <w:marTop w:val="120"/>
          <w:marBottom w:val="120"/>
          <w:divBdr>
            <w:top w:val="none" w:sz="0" w:space="0" w:color="auto"/>
            <w:left w:val="none" w:sz="0" w:space="0" w:color="auto"/>
            <w:bottom w:val="none" w:sz="0" w:space="0" w:color="auto"/>
            <w:right w:val="none" w:sz="0" w:space="0" w:color="auto"/>
          </w:divBdr>
        </w:div>
        <w:div w:id="910891850">
          <w:marLeft w:val="0"/>
          <w:marRight w:val="0"/>
          <w:marTop w:val="120"/>
          <w:marBottom w:val="120"/>
          <w:divBdr>
            <w:top w:val="none" w:sz="0" w:space="0" w:color="auto"/>
            <w:left w:val="none" w:sz="0" w:space="0" w:color="auto"/>
            <w:bottom w:val="none" w:sz="0" w:space="0" w:color="auto"/>
            <w:right w:val="none" w:sz="0" w:space="0" w:color="auto"/>
          </w:divBdr>
        </w:div>
        <w:div w:id="2094549120">
          <w:marLeft w:val="0"/>
          <w:marRight w:val="0"/>
          <w:marTop w:val="120"/>
          <w:marBottom w:val="120"/>
          <w:divBdr>
            <w:top w:val="none" w:sz="0" w:space="0" w:color="auto"/>
            <w:left w:val="none" w:sz="0" w:space="0" w:color="auto"/>
            <w:bottom w:val="none" w:sz="0" w:space="0" w:color="auto"/>
            <w:right w:val="none" w:sz="0" w:space="0" w:color="auto"/>
          </w:divBdr>
        </w:div>
        <w:div w:id="1883469842">
          <w:marLeft w:val="0"/>
          <w:marRight w:val="0"/>
          <w:marTop w:val="120"/>
          <w:marBottom w:val="120"/>
          <w:divBdr>
            <w:top w:val="none" w:sz="0" w:space="0" w:color="auto"/>
            <w:left w:val="none" w:sz="0" w:space="0" w:color="auto"/>
            <w:bottom w:val="none" w:sz="0" w:space="0" w:color="auto"/>
            <w:right w:val="none" w:sz="0" w:space="0" w:color="auto"/>
          </w:divBdr>
        </w:div>
        <w:div w:id="2110393612">
          <w:marLeft w:val="0"/>
          <w:marRight w:val="0"/>
          <w:marTop w:val="120"/>
          <w:marBottom w:val="120"/>
          <w:divBdr>
            <w:top w:val="none" w:sz="0" w:space="0" w:color="auto"/>
            <w:left w:val="none" w:sz="0" w:space="0" w:color="auto"/>
            <w:bottom w:val="none" w:sz="0" w:space="0" w:color="auto"/>
            <w:right w:val="none" w:sz="0" w:space="0" w:color="auto"/>
          </w:divBdr>
        </w:div>
        <w:div w:id="402264789">
          <w:marLeft w:val="0"/>
          <w:marRight w:val="0"/>
          <w:marTop w:val="120"/>
          <w:marBottom w:val="120"/>
          <w:divBdr>
            <w:top w:val="none" w:sz="0" w:space="0" w:color="auto"/>
            <w:left w:val="none" w:sz="0" w:space="0" w:color="auto"/>
            <w:bottom w:val="none" w:sz="0" w:space="0" w:color="auto"/>
            <w:right w:val="none" w:sz="0" w:space="0" w:color="auto"/>
          </w:divBdr>
        </w:div>
        <w:div w:id="326401109">
          <w:marLeft w:val="0"/>
          <w:marRight w:val="0"/>
          <w:marTop w:val="120"/>
          <w:marBottom w:val="120"/>
          <w:divBdr>
            <w:top w:val="none" w:sz="0" w:space="0" w:color="auto"/>
            <w:left w:val="none" w:sz="0" w:space="0" w:color="auto"/>
            <w:bottom w:val="none" w:sz="0" w:space="0" w:color="auto"/>
            <w:right w:val="none" w:sz="0" w:space="0" w:color="auto"/>
          </w:divBdr>
        </w:div>
        <w:div w:id="1744982637">
          <w:marLeft w:val="0"/>
          <w:marRight w:val="0"/>
          <w:marTop w:val="120"/>
          <w:marBottom w:val="120"/>
          <w:divBdr>
            <w:top w:val="none" w:sz="0" w:space="0" w:color="auto"/>
            <w:left w:val="none" w:sz="0" w:space="0" w:color="auto"/>
            <w:bottom w:val="none" w:sz="0" w:space="0" w:color="auto"/>
            <w:right w:val="none" w:sz="0" w:space="0" w:color="auto"/>
          </w:divBdr>
        </w:div>
        <w:div w:id="1218934271">
          <w:marLeft w:val="0"/>
          <w:marRight w:val="0"/>
          <w:marTop w:val="120"/>
          <w:marBottom w:val="120"/>
          <w:divBdr>
            <w:top w:val="none" w:sz="0" w:space="0" w:color="auto"/>
            <w:left w:val="none" w:sz="0" w:space="0" w:color="auto"/>
            <w:bottom w:val="none" w:sz="0" w:space="0" w:color="auto"/>
            <w:right w:val="none" w:sz="0" w:space="0" w:color="auto"/>
          </w:divBdr>
        </w:div>
        <w:div w:id="1581911792">
          <w:marLeft w:val="0"/>
          <w:marRight w:val="0"/>
          <w:marTop w:val="120"/>
          <w:marBottom w:val="120"/>
          <w:divBdr>
            <w:top w:val="none" w:sz="0" w:space="0" w:color="auto"/>
            <w:left w:val="none" w:sz="0" w:space="0" w:color="auto"/>
            <w:bottom w:val="none" w:sz="0" w:space="0" w:color="auto"/>
            <w:right w:val="none" w:sz="0" w:space="0" w:color="auto"/>
          </w:divBdr>
        </w:div>
        <w:div w:id="711809521">
          <w:marLeft w:val="0"/>
          <w:marRight w:val="0"/>
          <w:marTop w:val="120"/>
          <w:marBottom w:val="120"/>
          <w:divBdr>
            <w:top w:val="none" w:sz="0" w:space="0" w:color="auto"/>
            <w:left w:val="none" w:sz="0" w:space="0" w:color="auto"/>
            <w:bottom w:val="none" w:sz="0" w:space="0" w:color="auto"/>
            <w:right w:val="none" w:sz="0" w:space="0" w:color="auto"/>
          </w:divBdr>
        </w:div>
        <w:div w:id="332877587">
          <w:marLeft w:val="0"/>
          <w:marRight w:val="0"/>
          <w:marTop w:val="120"/>
          <w:marBottom w:val="120"/>
          <w:divBdr>
            <w:top w:val="none" w:sz="0" w:space="0" w:color="auto"/>
            <w:left w:val="none" w:sz="0" w:space="0" w:color="auto"/>
            <w:bottom w:val="none" w:sz="0" w:space="0" w:color="auto"/>
            <w:right w:val="none" w:sz="0" w:space="0" w:color="auto"/>
          </w:divBdr>
        </w:div>
        <w:div w:id="577714282">
          <w:marLeft w:val="0"/>
          <w:marRight w:val="0"/>
          <w:marTop w:val="120"/>
          <w:marBottom w:val="120"/>
          <w:divBdr>
            <w:top w:val="none" w:sz="0" w:space="0" w:color="auto"/>
            <w:left w:val="none" w:sz="0" w:space="0" w:color="auto"/>
            <w:bottom w:val="none" w:sz="0" w:space="0" w:color="auto"/>
            <w:right w:val="none" w:sz="0" w:space="0" w:color="auto"/>
          </w:divBdr>
        </w:div>
        <w:div w:id="1099519165">
          <w:marLeft w:val="0"/>
          <w:marRight w:val="0"/>
          <w:marTop w:val="120"/>
          <w:marBottom w:val="120"/>
          <w:divBdr>
            <w:top w:val="none" w:sz="0" w:space="0" w:color="auto"/>
            <w:left w:val="none" w:sz="0" w:space="0" w:color="auto"/>
            <w:bottom w:val="none" w:sz="0" w:space="0" w:color="auto"/>
            <w:right w:val="none" w:sz="0" w:space="0" w:color="auto"/>
          </w:divBdr>
        </w:div>
        <w:div w:id="2067758401">
          <w:marLeft w:val="0"/>
          <w:marRight w:val="0"/>
          <w:marTop w:val="120"/>
          <w:marBottom w:val="120"/>
          <w:divBdr>
            <w:top w:val="none" w:sz="0" w:space="0" w:color="auto"/>
            <w:left w:val="none" w:sz="0" w:space="0" w:color="auto"/>
            <w:bottom w:val="none" w:sz="0" w:space="0" w:color="auto"/>
            <w:right w:val="none" w:sz="0" w:space="0" w:color="auto"/>
          </w:divBdr>
        </w:div>
        <w:div w:id="1326662951">
          <w:marLeft w:val="0"/>
          <w:marRight w:val="0"/>
          <w:marTop w:val="120"/>
          <w:marBottom w:val="120"/>
          <w:divBdr>
            <w:top w:val="none" w:sz="0" w:space="0" w:color="auto"/>
            <w:left w:val="none" w:sz="0" w:space="0" w:color="auto"/>
            <w:bottom w:val="none" w:sz="0" w:space="0" w:color="auto"/>
            <w:right w:val="none" w:sz="0" w:space="0" w:color="auto"/>
          </w:divBdr>
        </w:div>
        <w:div w:id="336268778">
          <w:marLeft w:val="0"/>
          <w:marRight w:val="0"/>
          <w:marTop w:val="120"/>
          <w:marBottom w:val="120"/>
          <w:divBdr>
            <w:top w:val="none" w:sz="0" w:space="0" w:color="auto"/>
            <w:left w:val="none" w:sz="0" w:space="0" w:color="auto"/>
            <w:bottom w:val="none" w:sz="0" w:space="0" w:color="auto"/>
            <w:right w:val="none" w:sz="0" w:space="0" w:color="auto"/>
          </w:divBdr>
        </w:div>
        <w:div w:id="1587231338">
          <w:marLeft w:val="0"/>
          <w:marRight w:val="0"/>
          <w:marTop w:val="120"/>
          <w:marBottom w:val="120"/>
          <w:divBdr>
            <w:top w:val="none" w:sz="0" w:space="0" w:color="auto"/>
            <w:left w:val="none" w:sz="0" w:space="0" w:color="auto"/>
            <w:bottom w:val="none" w:sz="0" w:space="0" w:color="auto"/>
            <w:right w:val="none" w:sz="0" w:space="0" w:color="auto"/>
          </w:divBdr>
        </w:div>
        <w:div w:id="2083605077">
          <w:marLeft w:val="0"/>
          <w:marRight w:val="0"/>
          <w:marTop w:val="120"/>
          <w:marBottom w:val="120"/>
          <w:divBdr>
            <w:top w:val="none" w:sz="0" w:space="0" w:color="auto"/>
            <w:left w:val="none" w:sz="0" w:space="0" w:color="auto"/>
            <w:bottom w:val="none" w:sz="0" w:space="0" w:color="auto"/>
            <w:right w:val="none" w:sz="0" w:space="0" w:color="auto"/>
          </w:divBdr>
        </w:div>
        <w:div w:id="860358953">
          <w:marLeft w:val="0"/>
          <w:marRight w:val="0"/>
          <w:marTop w:val="120"/>
          <w:marBottom w:val="120"/>
          <w:divBdr>
            <w:top w:val="none" w:sz="0" w:space="0" w:color="auto"/>
            <w:left w:val="none" w:sz="0" w:space="0" w:color="auto"/>
            <w:bottom w:val="none" w:sz="0" w:space="0" w:color="auto"/>
            <w:right w:val="none" w:sz="0" w:space="0" w:color="auto"/>
          </w:divBdr>
        </w:div>
        <w:div w:id="2040083493">
          <w:marLeft w:val="0"/>
          <w:marRight w:val="0"/>
          <w:marTop w:val="120"/>
          <w:marBottom w:val="120"/>
          <w:divBdr>
            <w:top w:val="none" w:sz="0" w:space="0" w:color="auto"/>
            <w:left w:val="none" w:sz="0" w:space="0" w:color="auto"/>
            <w:bottom w:val="none" w:sz="0" w:space="0" w:color="auto"/>
            <w:right w:val="none" w:sz="0" w:space="0" w:color="auto"/>
          </w:divBdr>
        </w:div>
        <w:div w:id="2115468022">
          <w:marLeft w:val="0"/>
          <w:marRight w:val="0"/>
          <w:marTop w:val="120"/>
          <w:marBottom w:val="120"/>
          <w:divBdr>
            <w:top w:val="none" w:sz="0" w:space="0" w:color="auto"/>
            <w:left w:val="none" w:sz="0" w:space="0" w:color="auto"/>
            <w:bottom w:val="none" w:sz="0" w:space="0" w:color="auto"/>
            <w:right w:val="none" w:sz="0" w:space="0" w:color="auto"/>
          </w:divBdr>
        </w:div>
        <w:div w:id="132469781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3647</Characters>
  <Application>Microsoft Office Word</Application>
  <DocSecurity>0</DocSecurity>
  <Lines>30</Lines>
  <Paragraphs>8</Paragraphs>
  <ScaleCrop>false</ScaleCrop>
  <Company>微软公司</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乔洪海</dc:creator>
  <cp:keywords/>
  <dc:description/>
  <cp:lastModifiedBy>乔洪海</cp:lastModifiedBy>
  <cp:revision>2</cp:revision>
  <dcterms:created xsi:type="dcterms:W3CDTF">2020-07-09T03:35:00Z</dcterms:created>
  <dcterms:modified xsi:type="dcterms:W3CDTF">2020-07-09T03:35:00Z</dcterms:modified>
</cp:coreProperties>
</file>