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10" w:rsidRPr="00FF1F10" w:rsidRDefault="00FF1F10" w:rsidP="00FF1F10">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FF1F10">
        <w:rPr>
          <w:rFonts w:ascii="微软雅黑" w:eastAsia="微软雅黑" w:hAnsi="微软雅黑" w:cs="宋体" w:hint="eastAsia"/>
          <w:b/>
          <w:bCs/>
          <w:color w:val="C60002"/>
          <w:kern w:val="36"/>
          <w:sz w:val="36"/>
          <w:szCs w:val="36"/>
          <w:lang/>
        </w:rPr>
        <w:t>生态环境部建设项目环境影响报告书（表）审批程序规定</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《生态环境部建设项目环境影响报告书（表）审批程序规定》已于2020年11月5日由生态环境部部</w:t>
      </w:r>
      <w:proofErr w:type="gramStart"/>
      <w:r w:rsidRPr="00FF1F10">
        <w:rPr>
          <w:rFonts w:ascii="微软雅黑" w:eastAsia="微软雅黑" w:hAnsi="微软雅黑" w:cs="宋体" w:hint="eastAsia"/>
          <w:color w:val="000000"/>
          <w:kern w:val="0"/>
          <w:sz w:val="24"/>
          <w:szCs w:val="24"/>
          <w:lang/>
        </w:rPr>
        <w:t>务</w:t>
      </w:r>
      <w:proofErr w:type="gramEnd"/>
      <w:r w:rsidRPr="00FF1F10">
        <w:rPr>
          <w:rFonts w:ascii="微软雅黑" w:eastAsia="微软雅黑" w:hAnsi="微软雅黑" w:cs="宋体" w:hint="eastAsia"/>
          <w:color w:val="000000"/>
          <w:kern w:val="0"/>
          <w:sz w:val="24"/>
          <w:szCs w:val="24"/>
          <w:lang/>
        </w:rPr>
        <w:t>会议审议通过，现予公布，自2021年1月1日起施行。</w:t>
      </w:r>
    </w:p>
    <w:p w:rsidR="00FF1F10" w:rsidRPr="00FF1F10" w:rsidRDefault="00FF1F10" w:rsidP="00FF1F10">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部长 黄润秋</w:t>
      </w:r>
    </w:p>
    <w:p w:rsidR="00FF1F10" w:rsidRPr="00FF1F10" w:rsidRDefault="00FF1F10" w:rsidP="00FF1F10">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2020年11月23日</w:t>
      </w:r>
    </w:p>
    <w:p w:rsidR="00FF1F10" w:rsidRPr="00FF1F10" w:rsidRDefault="00FF1F10" w:rsidP="00FF1F10">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b/>
          <w:bCs/>
          <w:color w:val="000000"/>
          <w:kern w:val="0"/>
          <w:sz w:val="24"/>
          <w:szCs w:val="24"/>
          <w:lang/>
        </w:rPr>
        <w:t>生态环境部建设项目环境影响报告书（表）审批程序规定</w:t>
      </w:r>
    </w:p>
    <w:p w:rsidR="00FF1F10" w:rsidRPr="00FF1F10" w:rsidRDefault="00FF1F10" w:rsidP="00FF1F10">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b/>
          <w:bCs/>
          <w:color w:val="000000"/>
          <w:kern w:val="0"/>
          <w:sz w:val="24"/>
          <w:szCs w:val="24"/>
          <w:lang/>
        </w:rPr>
        <w:t>第一章　总  则</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第一条　为了规范生态环境部建设项目环境影响报告书、环境影响报告表（以下简称环境影响报告书（表））审批程序，提高审批效率和服务水平，落实深化“放管服”改革、优化营商环境要求，保障公民、法人和其他组织的合法权益，根据《中华人民共和国行政许可法》《中华人民共和国环境影响评价法》《建设项目环境保护管理条例》，以及海洋环境保护、放射性污染防治、大气污染防治、水污染防治等生态环境法律法规，制定本规定。</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第二条　本规定适用于生态环境部负责审批的建设项目环境影响报告书（表）的审批。</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第三条　生态环境部审批建设项目环境影响报告书（表），坚持依法依规、科学决策、公开公正、便民高效的原则。 </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第四条　依法应当编制环境影响报告书（表）的建设项目，建设单位应当在开工建设前将环境影响报告书（表）报生态环境部审批。</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lastRenderedPageBreak/>
        <w:t xml:space="preserve">　　建设项目的环境影响报告书（表）经批准后，建设项目的性质、规模、地点、采用的生产工艺或者防治污染、防止生态破坏的措施发生重大变动的，建设单位应当在发生重大变动的建设内容开工建设前重新将环境影响报告书（表）报生态环境部审批。</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第五条　对国家确定的重大基础设施、民生工程和国防科研生产项目，生态环境部可以根据建设单位、环境影响报告书（表）编制单位或者有关部门提供的信息，提前指导，主动服务，加快审批。</w:t>
      </w:r>
    </w:p>
    <w:p w:rsidR="00FF1F10" w:rsidRPr="00FF1F10" w:rsidRDefault="00FF1F10" w:rsidP="00FF1F10">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b/>
          <w:bCs/>
          <w:color w:val="000000"/>
          <w:kern w:val="0"/>
          <w:sz w:val="24"/>
          <w:szCs w:val="24"/>
          <w:lang/>
        </w:rPr>
        <w:t>第二章　申请与受理</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第六条　建设单位向生态环境部申请报批环境影响报告书（表）的，除国家规定需要保密的情形外，应当在全国一体化在线政务服务平台生态环境部政务服务大厅（网址：http://zwfw.mee.gov.cn，以下简称政务服务大厅）提交下列材料，并对材料的真实性负责：</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（一）建设项目环境影响报告书（表）报批申请书；</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（二）建设项目环境影响报告书（表）。环境影响报告书（表）涉及国家秘密、商业秘密和个人隐私的，建设单位应当自行</w:t>
      </w:r>
      <w:proofErr w:type="gramStart"/>
      <w:r w:rsidRPr="00FF1F10">
        <w:rPr>
          <w:rFonts w:ascii="微软雅黑" w:eastAsia="微软雅黑" w:hAnsi="微软雅黑" w:cs="宋体" w:hint="eastAsia"/>
          <w:color w:val="000000"/>
          <w:kern w:val="0"/>
          <w:sz w:val="24"/>
          <w:szCs w:val="24"/>
          <w:lang/>
        </w:rPr>
        <w:t>作出</w:t>
      </w:r>
      <w:proofErr w:type="gramEnd"/>
      <w:r w:rsidRPr="00FF1F10">
        <w:rPr>
          <w:rFonts w:ascii="微软雅黑" w:eastAsia="微软雅黑" w:hAnsi="微软雅黑" w:cs="宋体" w:hint="eastAsia"/>
          <w:color w:val="000000"/>
          <w:kern w:val="0"/>
          <w:sz w:val="24"/>
          <w:szCs w:val="24"/>
          <w:lang/>
        </w:rPr>
        <w:t>删除、遮盖等区分处理；</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（三）编制环境影响报告书的建设项目的公众参与说明。</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除前款规定材料外，建设单位还应当通过邮寄或者现场递交等方式，向生态环境部提交下列材料纸质版，以及光盘等移动电子存储设备一份：</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（一）建设项目环境影响报告书（表）全本，一式三份；</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（二）编制环境影响报告书的建设项目的公众参与说明，一式三份；</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（三）通过政务服务大厅线上提交的建设项目环境影响报告书（表）对全本中不宜公开内容作了删除、遮盖等区分处理的，还应当提交有关说明材料一份。</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lastRenderedPageBreak/>
        <w:t xml:space="preserve">　　国家规定需要保密的建设项目应当通过现场递交方式提交申请材料。</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第七条　生态环境部对建设单位提交的申请材料，根据下列情况分别</w:t>
      </w:r>
      <w:proofErr w:type="gramStart"/>
      <w:r w:rsidRPr="00FF1F10">
        <w:rPr>
          <w:rFonts w:ascii="微软雅黑" w:eastAsia="微软雅黑" w:hAnsi="微软雅黑" w:cs="宋体" w:hint="eastAsia"/>
          <w:color w:val="000000"/>
          <w:kern w:val="0"/>
          <w:sz w:val="24"/>
          <w:szCs w:val="24"/>
          <w:lang/>
        </w:rPr>
        <w:t>作出</w:t>
      </w:r>
      <w:proofErr w:type="gramEnd"/>
      <w:r w:rsidRPr="00FF1F10">
        <w:rPr>
          <w:rFonts w:ascii="微软雅黑" w:eastAsia="微软雅黑" w:hAnsi="微软雅黑" w:cs="宋体" w:hint="eastAsia"/>
          <w:color w:val="000000"/>
          <w:kern w:val="0"/>
          <w:sz w:val="24"/>
          <w:szCs w:val="24"/>
          <w:lang/>
        </w:rPr>
        <w:t>处理：</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（一）依法不需要编制环境影响报告书（表）的，应当即时告知建设单位不予受理；</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（二）对不属于生态环境部审批的环境影响报告书（表），不予受理，并告知建设单位向有关机关申请；</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（三）环境影响报告书（表）由列入《建设项目环境影响报告书（表）编制监督管理办法》规定的限期整改名单或者“黑名单”的编制单位、编制人员编制的，应当告知建设单位不予受理；</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四）申请材料不齐全或者不符合法定形式的，应当当场或者在五个工作日内一次性告知建设单位需要补正的内容，逾期不告知的，自收到申请材料之日起即视为受理。可以当场补正的，应当允许建设单位当场补正；</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（五）申请材料齐全、符合法定形式，或者建设单位按要求提交全部补正申请材料的，予以受理，并出具电子受理通知单；国家规定需要保密的或者其他不适宜网上受理的，出具纸质受理通知单。</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第八条　生态环境部受理报批的建设项目环境影响报告书（表）后，应当按照《环境影响评价公众参与办法》的规定，公开环境影响报告书（表）、公众参与说明、公众提出意见的方式和途径。环境影响报告书的公开期限不得少于十个工作日，环境影响报告表的公开期限不得少于五个工作日。</w:t>
      </w:r>
    </w:p>
    <w:p w:rsidR="00FF1F10" w:rsidRPr="00FF1F10" w:rsidRDefault="00FF1F10" w:rsidP="00FF1F10">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b/>
          <w:bCs/>
          <w:color w:val="000000"/>
          <w:kern w:val="0"/>
          <w:sz w:val="24"/>
          <w:szCs w:val="24"/>
          <w:lang/>
        </w:rPr>
        <w:t>第三章　技术评估与审查</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lastRenderedPageBreak/>
        <w:t xml:space="preserve">　　第九条　生态环境部负责审批的建设项目环境影响报告书（表）需要进行技术评估的，生态环境部应当在受理申请后一个工作日内出具委托函，委托技术评估机构开展技术评估。对符合本规定第五条规定情形的，技术评估机构应当根据生态环境部的要求做好提前指导。</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第十条　受委托的技术评估机构应当在委托</w:t>
      </w:r>
      <w:proofErr w:type="gramStart"/>
      <w:r w:rsidRPr="00FF1F10">
        <w:rPr>
          <w:rFonts w:ascii="微软雅黑" w:eastAsia="微软雅黑" w:hAnsi="微软雅黑" w:cs="宋体" w:hint="eastAsia"/>
          <w:color w:val="000000"/>
          <w:kern w:val="0"/>
          <w:sz w:val="24"/>
          <w:szCs w:val="24"/>
          <w:lang/>
        </w:rPr>
        <w:t>函确定</w:t>
      </w:r>
      <w:proofErr w:type="gramEnd"/>
      <w:r w:rsidRPr="00FF1F10">
        <w:rPr>
          <w:rFonts w:ascii="微软雅黑" w:eastAsia="微软雅黑" w:hAnsi="微软雅黑" w:cs="宋体" w:hint="eastAsia"/>
          <w:color w:val="000000"/>
          <w:kern w:val="0"/>
          <w:sz w:val="24"/>
          <w:szCs w:val="24"/>
          <w:lang/>
        </w:rPr>
        <w:t>的期限内提交技术评估报告，并对技术评估结论负责。</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技术评估报告应当包括下列内容：</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（一）明确的技术评估结论；</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（二）环境影响报告书（表）存在的质量问题及处理建议；</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（三）审批时需重点关注的问题。</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环境影响报告书（表）的技术评估期限不超过三十个工作日；情况特别复杂的，生态环境部可以根据实际情况适当延长技术评估期限。</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第十一条　生态环境部主要从下列方面对建设项目环境影响报告书（表）进行审查：</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一）建设项目类型及其选址、布局、规模等是否符合生态环境保护法律法规和相关法定规划、区划，是否符合规划环境影响报告书及审查意见，是否符合区域生态保护红线、环境质量底线、资源利用上线和生态环境准入清单管控要求；</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（二）建设项目所在区域生态环境质量是否满足相应环境功能区划要求、区域环境质量改善目标管理要求、区域重点污染物排放总量控制要求；</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（三）拟采取的污染防治措施能否确保污染物排放达到国家和地方排放标准；拟采取的生态保护措施能否有效预防和控制生态破坏；可能产生放射性污染的，拟采取的防治措施能否有效预防和控制放射性污染；</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lastRenderedPageBreak/>
        <w:t xml:space="preserve">　　（四）改建、扩建和技术改造项目，是否针对项目原有环境污染和生态破坏提出有效防治措施；</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（五）环境影响报告书（表）编制内容、编制质量是否符合有关要求。</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对区域生态环境质量现状符合环境功能区划要求的，生态环境部应当重点审查拟采取的污染防治措施能否确保建设项目投入运行后，该区域的生态环境质量仍然符合相应环境功能区划要求；对区域生态环境质量现状不符合环境功能区划要求的，生态环境部应当重点审查拟采取的措施能否确保建设项目投入运行后，该区域的生态环境质量符合区域环境质量改善目标管理要求。</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第十二条　生态环境部对环境影响报告书（表）</w:t>
      </w:r>
      <w:proofErr w:type="gramStart"/>
      <w:r w:rsidRPr="00FF1F10">
        <w:rPr>
          <w:rFonts w:ascii="微软雅黑" w:eastAsia="微软雅黑" w:hAnsi="微软雅黑" w:cs="宋体" w:hint="eastAsia"/>
          <w:color w:val="000000"/>
          <w:kern w:val="0"/>
          <w:sz w:val="24"/>
          <w:szCs w:val="24"/>
          <w:lang/>
        </w:rPr>
        <w:t>作出</w:t>
      </w:r>
      <w:proofErr w:type="gramEnd"/>
      <w:r w:rsidRPr="00FF1F10">
        <w:rPr>
          <w:rFonts w:ascii="微软雅黑" w:eastAsia="微软雅黑" w:hAnsi="微软雅黑" w:cs="宋体" w:hint="eastAsia"/>
          <w:color w:val="000000"/>
          <w:kern w:val="0"/>
          <w:sz w:val="24"/>
          <w:szCs w:val="24"/>
          <w:lang/>
        </w:rPr>
        <w:t>审批决定前，应当按照《环境影响评价公众参与办法》规定，向社会公开建设项目和环境影响报告书（表）基本情况等信息，并同步告知建设单位和利害关系人享有要求听证的权利。</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生态环境部召开听证会的，依照环境保护行政许可听证有关规定执行。</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第十三条　建设项目环境影响报告书（表）审查过程中，建设单位申请撤回环境影响报告书（表）审批申请的，生态环境部可以终止该建设项目环境影响评价审批程序，并退回建设单位提交的所有申请材料。</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第十四条　生态环境部审批建设项目环境影响报告书（表），技术评估机构对建设项目环境影响报告书（表）进行技术评估，不得向建设单位、环境影响报告书（表）编制单位收取或者转嫁任何费用。</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第十五条　建设项目环境影响报告书（表）审查过程中，发现建设单位存在擅自开工建设、环境影响报告书（表）存在质量问题等违反环境影响评价有关法律法规行为的，应当依法依规予以处理；建设单位有关责任人员属于公职人员的，应当按照国家有关规定将案件移送有管辖权的监察机关，依纪依规依法给予处分。</w:t>
      </w:r>
    </w:p>
    <w:p w:rsidR="00FF1F10" w:rsidRPr="00FF1F10" w:rsidRDefault="00FF1F10" w:rsidP="00FF1F10">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b/>
          <w:bCs/>
          <w:color w:val="000000"/>
          <w:kern w:val="0"/>
          <w:sz w:val="24"/>
          <w:szCs w:val="24"/>
          <w:lang/>
        </w:rPr>
        <w:lastRenderedPageBreak/>
        <w:t>第四章　批准与公告</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第十六条　对经审查通过的建设项目环境影响报告书（表），生态环境部依法</w:t>
      </w:r>
      <w:proofErr w:type="gramStart"/>
      <w:r w:rsidRPr="00FF1F10">
        <w:rPr>
          <w:rFonts w:ascii="微软雅黑" w:eastAsia="微软雅黑" w:hAnsi="微软雅黑" w:cs="宋体" w:hint="eastAsia"/>
          <w:color w:val="000000"/>
          <w:kern w:val="0"/>
          <w:sz w:val="24"/>
          <w:szCs w:val="24"/>
          <w:lang/>
        </w:rPr>
        <w:t>作出</w:t>
      </w:r>
      <w:proofErr w:type="gramEnd"/>
      <w:r w:rsidRPr="00FF1F10">
        <w:rPr>
          <w:rFonts w:ascii="微软雅黑" w:eastAsia="微软雅黑" w:hAnsi="微软雅黑" w:cs="宋体" w:hint="eastAsia"/>
          <w:color w:val="000000"/>
          <w:kern w:val="0"/>
          <w:sz w:val="24"/>
          <w:szCs w:val="24"/>
          <w:lang/>
        </w:rPr>
        <w:t>予以批准的决定，并书面通知建设单位。</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对属于《建设项目环境保护管理条例》规定不予批准情形的建设项目环境影响报告书（表），生态环境部依法</w:t>
      </w:r>
      <w:proofErr w:type="gramStart"/>
      <w:r w:rsidRPr="00FF1F10">
        <w:rPr>
          <w:rFonts w:ascii="微软雅黑" w:eastAsia="微软雅黑" w:hAnsi="微软雅黑" w:cs="宋体" w:hint="eastAsia"/>
          <w:color w:val="000000"/>
          <w:kern w:val="0"/>
          <w:sz w:val="24"/>
          <w:szCs w:val="24"/>
          <w:lang/>
        </w:rPr>
        <w:t>作出</w:t>
      </w:r>
      <w:proofErr w:type="gramEnd"/>
      <w:r w:rsidRPr="00FF1F10">
        <w:rPr>
          <w:rFonts w:ascii="微软雅黑" w:eastAsia="微软雅黑" w:hAnsi="微软雅黑" w:cs="宋体" w:hint="eastAsia"/>
          <w:color w:val="000000"/>
          <w:kern w:val="0"/>
          <w:sz w:val="24"/>
          <w:szCs w:val="24"/>
          <w:lang/>
        </w:rPr>
        <w:t>不予批准的决定，通知建设单位，并说明理由。</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第十七条　生态环境部应当自</w:t>
      </w:r>
      <w:proofErr w:type="gramStart"/>
      <w:r w:rsidRPr="00FF1F10">
        <w:rPr>
          <w:rFonts w:ascii="微软雅黑" w:eastAsia="微软雅黑" w:hAnsi="微软雅黑" w:cs="宋体" w:hint="eastAsia"/>
          <w:color w:val="000000"/>
          <w:kern w:val="0"/>
          <w:sz w:val="24"/>
          <w:szCs w:val="24"/>
          <w:lang/>
        </w:rPr>
        <w:t>作出</w:t>
      </w:r>
      <w:proofErr w:type="gramEnd"/>
      <w:r w:rsidRPr="00FF1F10">
        <w:rPr>
          <w:rFonts w:ascii="微软雅黑" w:eastAsia="微软雅黑" w:hAnsi="微软雅黑" w:cs="宋体" w:hint="eastAsia"/>
          <w:color w:val="000000"/>
          <w:kern w:val="0"/>
          <w:sz w:val="24"/>
          <w:szCs w:val="24"/>
          <w:lang/>
        </w:rPr>
        <w:t>环境影响报告书（表）审批决定之日起七个工作日内，在生态环境部网站向社会公告审批决定全文，并依法告知建设单位提起行政复议和行政诉讼的权利和期限。国家规定需要保密的除外。</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第十八条　生态环境部审批环境影响报告书的期限，依法不超过六十日；审批环境影响报告表的期限，依法不超过三十日。依法需要进行听证、专家评审、技术评估的，所需时间不计算在审批期限内。</w:t>
      </w:r>
    </w:p>
    <w:p w:rsidR="00FF1F10" w:rsidRPr="00FF1F10" w:rsidRDefault="00FF1F10" w:rsidP="00FF1F10">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b/>
          <w:bCs/>
          <w:color w:val="000000"/>
          <w:kern w:val="0"/>
          <w:sz w:val="24"/>
          <w:szCs w:val="24"/>
          <w:lang/>
        </w:rPr>
        <w:t>第五章　附  则</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第十九条　依法应当由生态环境部负责审批环境影响报告书（表）的建设项目，生态环境部可以委托建设项目所在的流域（海域）生态环境监管机构或者省级生态环境主管部门审批该建设项目的环境影响报告书（表），并将受委托的行政机关和受委托实施审批的内容向社会公告。</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受委托行政机关在委托范围内以生态环境部的名义实施审批，不得再次委托其他机构审批建设项目环境影响报告书（表）。生态环境部对所委托事项的批准决定负责。</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t xml:space="preserve">　　第二十条　实行告知承诺审批制审批建设项目环境影响报告书（表）的有关办法，由生态环境部另行制定。</w:t>
      </w:r>
    </w:p>
    <w:p w:rsidR="00FF1F10" w:rsidRPr="00FF1F10" w:rsidRDefault="00FF1F10" w:rsidP="00FF1F1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FF1F10">
        <w:rPr>
          <w:rFonts w:ascii="微软雅黑" w:eastAsia="微软雅黑" w:hAnsi="微软雅黑" w:cs="宋体" w:hint="eastAsia"/>
          <w:color w:val="000000"/>
          <w:kern w:val="0"/>
          <w:sz w:val="24"/>
          <w:szCs w:val="24"/>
          <w:lang/>
        </w:rPr>
        <w:lastRenderedPageBreak/>
        <w:t xml:space="preserve">　　第二十一条　本规定自2021年1月1日起实施。《国家环境保护总局建设项目环境影响评价文件审批程序规定》（国家环境保护总局令第29号）同时废止。</w:t>
      </w:r>
    </w:p>
    <w:p w:rsidR="001C1A76" w:rsidRPr="00FF1F10" w:rsidRDefault="001C1A76">
      <w:pPr>
        <w:rPr>
          <w:lang/>
        </w:rPr>
      </w:pPr>
    </w:p>
    <w:sectPr w:rsidR="001C1A76" w:rsidRPr="00FF1F10" w:rsidSect="001C1A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1F10"/>
    <w:rsid w:val="001C1A76"/>
    <w:rsid w:val="005F5386"/>
    <w:rsid w:val="00F968C2"/>
    <w:rsid w:val="00FF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082382">
      <w:bodyDiv w:val="1"/>
      <w:marLeft w:val="0"/>
      <w:marRight w:val="0"/>
      <w:marTop w:val="0"/>
      <w:marBottom w:val="0"/>
      <w:divBdr>
        <w:top w:val="none" w:sz="0" w:space="0" w:color="auto"/>
        <w:left w:val="none" w:sz="0" w:space="0" w:color="auto"/>
        <w:bottom w:val="none" w:sz="0" w:space="0" w:color="auto"/>
        <w:right w:val="none" w:sz="0" w:space="0" w:color="auto"/>
      </w:divBdr>
      <w:divsChild>
        <w:div w:id="1540165008">
          <w:marLeft w:val="0"/>
          <w:marRight w:val="0"/>
          <w:marTop w:val="0"/>
          <w:marBottom w:val="0"/>
          <w:divBdr>
            <w:top w:val="none" w:sz="0" w:space="0" w:color="auto"/>
            <w:left w:val="none" w:sz="0" w:space="0" w:color="auto"/>
            <w:bottom w:val="none" w:sz="0" w:space="0" w:color="auto"/>
            <w:right w:val="none" w:sz="0" w:space="0" w:color="auto"/>
          </w:divBdr>
          <w:divsChild>
            <w:div w:id="719744110">
              <w:marLeft w:val="0"/>
              <w:marRight w:val="0"/>
              <w:marTop w:val="0"/>
              <w:marBottom w:val="0"/>
              <w:divBdr>
                <w:top w:val="none" w:sz="0" w:space="0" w:color="auto"/>
                <w:left w:val="none" w:sz="0" w:space="0" w:color="auto"/>
                <w:bottom w:val="none" w:sz="0" w:space="0" w:color="auto"/>
                <w:right w:val="none" w:sz="0" w:space="0" w:color="auto"/>
              </w:divBdr>
              <w:divsChild>
                <w:div w:id="207111908">
                  <w:marLeft w:val="0"/>
                  <w:marRight w:val="0"/>
                  <w:marTop w:val="0"/>
                  <w:marBottom w:val="0"/>
                  <w:divBdr>
                    <w:top w:val="none" w:sz="0" w:space="0" w:color="auto"/>
                    <w:left w:val="none" w:sz="0" w:space="0" w:color="auto"/>
                    <w:bottom w:val="none" w:sz="0" w:space="0" w:color="auto"/>
                    <w:right w:val="none" w:sz="0" w:space="0" w:color="auto"/>
                  </w:divBdr>
                  <w:divsChild>
                    <w:div w:id="1050034121">
                      <w:marLeft w:val="0"/>
                      <w:marRight w:val="0"/>
                      <w:marTop w:val="0"/>
                      <w:marBottom w:val="0"/>
                      <w:divBdr>
                        <w:top w:val="single" w:sz="6" w:space="23" w:color="E8E8E8"/>
                        <w:left w:val="single" w:sz="6" w:space="30" w:color="E8E8E8"/>
                        <w:bottom w:val="single" w:sz="6" w:space="23" w:color="E8E8E8"/>
                        <w:right w:val="single" w:sz="6" w:space="30" w:color="E8E8E8"/>
                      </w:divBdr>
                      <w:divsChild>
                        <w:div w:id="1138762996">
                          <w:marLeft w:val="0"/>
                          <w:marRight w:val="0"/>
                          <w:marTop w:val="0"/>
                          <w:marBottom w:val="0"/>
                          <w:divBdr>
                            <w:top w:val="none" w:sz="0" w:space="0" w:color="auto"/>
                            <w:left w:val="none" w:sz="0" w:space="0" w:color="auto"/>
                            <w:bottom w:val="none" w:sz="0" w:space="0" w:color="auto"/>
                            <w:right w:val="none" w:sz="0" w:space="0" w:color="auto"/>
                          </w:divBdr>
                          <w:divsChild>
                            <w:div w:id="2114202085">
                              <w:marLeft w:val="0"/>
                              <w:marRight w:val="0"/>
                              <w:marTop w:val="0"/>
                              <w:marBottom w:val="0"/>
                              <w:divBdr>
                                <w:top w:val="none" w:sz="0" w:space="0" w:color="auto"/>
                                <w:left w:val="none" w:sz="0" w:space="0" w:color="auto"/>
                                <w:bottom w:val="none" w:sz="0" w:space="0" w:color="auto"/>
                                <w:right w:val="none" w:sz="0" w:space="0" w:color="auto"/>
                              </w:divBdr>
                            </w:div>
                            <w:div w:id="1551572801">
                              <w:marLeft w:val="0"/>
                              <w:marRight w:val="0"/>
                              <w:marTop w:val="0"/>
                              <w:marBottom w:val="0"/>
                              <w:divBdr>
                                <w:top w:val="none" w:sz="0" w:space="0" w:color="auto"/>
                                <w:left w:val="none" w:sz="0" w:space="0" w:color="auto"/>
                                <w:bottom w:val="none" w:sz="0" w:space="0" w:color="auto"/>
                                <w:right w:val="none" w:sz="0" w:space="0" w:color="auto"/>
                              </w:divBdr>
                            </w:div>
                            <w:div w:id="17775256">
                              <w:marLeft w:val="0"/>
                              <w:marRight w:val="0"/>
                              <w:marTop w:val="0"/>
                              <w:marBottom w:val="0"/>
                              <w:divBdr>
                                <w:top w:val="none" w:sz="0" w:space="0" w:color="auto"/>
                                <w:left w:val="none" w:sz="0" w:space="0" w:color="auto"/>
                                <w:bottom w:val="none" w:sz="0" w:space="0" w:color="auto"/>
                                <w:right w:val="none" w:sz="0" w:space="0" w:color="auto"/>
                              </w:divBdr>
                            </w:div>
                            <w:div w:id="2097171270">
                              <w:marLeft w:val="0"/>
                              <w:marRight w:val="0"/>
                              <w:marTop w:val="0"/>
                              <w:marBottom w:val="0"/>
                              <w:divBdr>
                                <w:top w:val="none" w:sz="0" w:space="0" w:color="auto"/>
                                <w:left w:val="none" w:sz="0" w:space="0" w:color="auto"/>
                                <w:bottom w:val="none" w:sz="0" w:space="0" w:color="auto"/>
                                <w:right w:val="none" w:sz="0" w:space="0" w:color="auto"/>
                              </w:divBdr>
                            </w:div>
                            <w:div w:id="1212620648">
                              <w:marLeft w:val="0"/>
                              <w:marRight w:val="0"/>
                              <w:marTop w:val="0"/>
                              <w:marBottom w:val="0"/>
                              <w:divBdr>
                                <w:top w:val="none" w:sz="0" w:space="0" w:color="auto"/>
                                <w:left w:val="none" w:sz="0" w:space="0" w:color="auto"/>
                                <w:bottom w:val="none" w:sz="0" w:space="0" w:color="auto"/>
                                <w:right w:val="none" w:sz="0" w:space="0" w:color="auto"/>
                              </w:divBdr>
                            </w:div>
                            <w:div w:id="1551922149">
                              <w:marLeft w:val="0"/>
                              <w:marRight w:val="0"/>
                              <w:marTop w:val="0"/>
                              <w:marBottom w:val="0"/>
                              <w:divBdr>
                                <w:top w:val="none" w:sz="0" w:space="0" w:color="auto"/>
                                <w:left w:val="none" w:sz="0" w:space="0" w:color="auto"/>
                                <w:bottom w:val="none" w:sz="0" w:space="0" w:color="auto"/>
                                <w:right w:val="none" w:sz="0" w:space="0" w:color="auto"/>
                              </w:divBdr>
                            </w:div>
                            <w:div w:id="1295982368">
                              <w:marLeft w:val="0"/>
                              <w:marRight w:val="0"/>
                              <w:marTop w:val="0"/>
                              <w:marBottom w:val="0"/>
                              <w:divBdr>
                                <w:top w:val="none" w:sz="0" w:space="0" w:color="auto"/>
                                <w:left w:val="none" w:sz="0" w:space="0" w:color="auto"/>
                                <w:bottom w:val="none" w:sz="0" w:space="0" w:color="auto"/>
                                <w:right w:val="none" w:sz="0" w:space="0" w:color="auto"/>
                              </w:divBdr>
                            </w:div>
                            <w:div w:id="528106267">
                              <w:marLeft w:val="0"/>
                              <w:marRight w:val="0"/>
                              <w:marTop w:val="0"/>
                              <w:marBottom w:val="0"/>
                              <w:divBdr>
                                <w:top w:val="none" w:sz="0" w:space="0" w:color="auto"/>
                                <w:left w:val="none" w:sz="0" w:space="0" w:color="auto"/>
                                <w:bottom w:val="none" w:sz="0" w:space="0" w:color="auto"/>
                                <w:right w:val="none" w:sz="0" w:space="0" w:color="auto"/>
                              </w:divBdr>
                            </w:div>
                            <w:div w:id="137110466">
                              <w:marLeft w:val="0"/>
                              <w:marRight w:val="0"/>
                              <w:marTop w:val="0"/>
                              <w:marBottom w:val="0"/>
                              <w:divBdr>
                                <w:top w:val="none" w:sz="0" w:space="0" w:color="auto"/>
                                <w:left w:val="none" w:sz="0" w:space="0" w:color="auto"/>
                                <w:bottom w:val="none" w:sz="0" w:space="0" w:color="auto"/>
                                <w:right w:val="none" w:sz="0" w:space="0" w:color="auto"/>
                              </w:divBdr>
                            </w:div>
                            <w:div w:id="1504932147">
                              <w:marLeft w:val="0"/>
                              <w:marRight w:val="0"/>
                              <w:marTop w:val="0"/>
                              <w:marBottom w:val="0"/>
                              <w:divBdr>
                                <w:top w:val="none" w:sz="0" w:space="0" w:color="auto"/>
                                <w:left w:val="none" w:sz="0" w:space="0" w:color="auto"/>
                                <w:bottom w:val="none" w:sz="0" w:space="0" w:color="auto"/>
                                <w:right w:val="none" w:sz="0" w:space="0" w:color="auto"/>
                              </w:divBdr>
                            </w:div>
                            <w:div w:id="1845779371">
                              <w:marLeft w:val="0"/>
                              <w:marRight w:val="0"/>
                              <w:marTop w:val="0"/>
                              <w:marBottom w:val="0"/>
                              <w:divBdr>
                                <w:top w:val="none" w:sz="0" w:space="0" w:color="auto"/>
                                <w:left w:val="none" w:sz="0" w:space="0" w:color="auto"/>
                                <w:bottom w:val="none" w:sz="0" w:space="0" w:color="auto"/>
                                <w:right w:val="none" w:sz="0" w:space="0" w:color="auto"/>
                              </w:divBdr>
                            </w:div>
                            <w:div w:id="1570380047">
                              <w:marLeft w:val="0"/>
                              <w:marRight w:val="0"/>
                              <w:marTop w:val="0"/>
                              <w:marBottom w:val="0"/>
                              <w:divBdr>
                                <w:top w:val="none" w:sz="0" w:space="0" w:color="auto"/>
                                <w:left w:val="none" w:sz="0" w:space="0" w:color="auto"/>
                                <w:bottom w:val="none" w:sz="0" w:space="0" w:color="auto"/>
                                <w:right w:val="none" w:sz="0" w:space="0" w:color="auto"/>
                              </w:divBdr>
                            </w:div>
                            <w:div w:id="1886482098">
                              <w:marLeft w:val="0"/>
                              <w:marRight w:val="0"/>
                              <w:marTop w:val="0"/>
                              <w:marBottom w:val="0"/>
                              <w:divBdr>
                                <w:top w:val="none" w:sz="0" w:space="0" w:color="auto"/>
                                <w:left w:val="none" w:sz="0" w:space="0" w:color="auto"/>
                                <w:bottom w:val="none" w:sz="0" w:space="0" w:color="auto"/>
                                <w:right w:val="none" w:sz="0" w:space="0" w:color="auto"/>
                              </w:divBdr>
                            </w:div>
                            <w:div w:id="1055815409">
                              <w:marLeft w:val="0"/>
                              <w:marRight w:val="0"/>
                              <w:marTop w:val="0"/>
                              <w:marBottom w:val="0"/>
                              <w:divBdr>
                                <w:top w:val="none" w:sz="0" w:space="0" w:color="auto"/>
                                <w:left w:val="none" w:sz="0" w:space="0" w:color="auto"/>
                                <w:bottom w:val="none" w:sz="0" w:space="0" w:color="auto"/>
                                <w:right w:val="none" w:sz="0" w:space="0" w:color="auto"/>
                              </w:divBdr>
                            </w:div>
                            <w:div w:id="620301555">
                              <w:marLeft w:val="0"/>
                              <w:marRight w:val="0"/>
                              <w:marTop w:val="0"/>
                              <w:marBottom w:val="0"/>
                              <w:divBdr>
                                <w:top w:val="none" w:sz="0" w:space="0" w:color="auto"/>
                                <w:left w:val="none" w:sz="0" w:space="0" w:color="auto"/>
                                <w:bottom w:val="none" w:sz="0" w:space="0" w:color="auto"/>
                                <w:right w:val="none" w:sz="0" w:space="0" w:color="auto"/>
                              </w:divBdr>
                            </w:div>
                            <w:div w:id="1437796374">
                              <w:marLeft w:val="0"/>
                              <w:marRight w:val="0"/>
                              <w:marTop w:val="0"/>
                              <w:marBottom w:val="0"/>
                              <w:divBdr>
                                <w:top w:val="none" w:sz="0" w:space="0" w:color="auto"/>
                                <w:left w:val="none" w:sz="0" w:space="0" w:color="auto"/>
                                <w:bottom w:val="none" w:sz="0" w:space="0" w:color="auto"/>
                                <w:right w:val="none" w:sz="0" w:space="0" w:color="auto"/>
                              </w:divBdr>
                            </w:div>
                            <w:div w:id="979304766">
                              <w:marLeft w:val="0"/>
                              <w:marRight w:val="0"/>
                              <w:marTop w:val="0"/>
                              <w:marBottom w:val="0"/>
                              <w:divBdr>
                                <w:top w:val="none" w:sz="0" w:space="0" w:color="auto"/>
                                <w:left w:val="none" w:sz="0" w:space="0" w:color="auto"/>
                                <w:bottom w:val="none" w:sz="0" w:space="0" w:color="auto"/>
                                <w:right w:val="none" w:sz="0" w:space="0" w:color="auto"/>
                              </w:divBdr>
                            </w:div>
                            <w:div w:id="724180861">
                              <w:marLeft w:val="0"/>
                              <w:marRight w:val="0"/>
                              <w:marTop w:val="0"/>
                              <w:marBottom w:val="0"/>
                              <w:divBdr>
                                <w:top w:val="none" w:sz="0" w:space="0" w:color="auto"/>
                                <w:left w:val="none" w:sz="0" w:space="0" w:color="auto"/>
                                <w:bottom w:val="none" w:sz="0" w:space="0" w:color="auto"/>
                                <w:right w:val="none" w:sz="0" w:space="0" w:color="auto"/>
                              </w:divBdr>
                            </w:div>
                            <w:div w:id="394937778">
                              <w:marLeft w:val="0"/>
                              <w:marRight w:val="0"/>
                              <w:marTop w:val="0"/>
                              <w:marBottom w:val="0"/>
                              <w:divBdr>
                                <w:top w:val="none" w:sz="0" w:space="0" w:color="auto"/>
                                <w:left w:val="none" w:sz="0" w:space="0" w:color="auto"/>
                                <w:bottom w:val="none" w:sz="0" w:space="0" w:color="auto"/>
                                <w:right w:val="none" w:sz="0" w:space="0" w:color="auto"/>
                              </w:divBdr>
                            </w:div>
                            <w:div w:id="1476988555">
                              <w:marLeft w:val="0"/>
                              <w:marRight w:val="0"/>
                              <w:marTop w:val="0"/>
                              <w:marBottom w:val="0"/>
                              <w:divBdr>
                                <w:top w:val="none" w:sz="0" w:space="0" w:color="auto"/>
                                <w:left w:val="none" w:sz="0" w:space="0" w:color="auto"/>
                                <w:bottom w:val="none" w:sz="0" w:space="0" w:color="auto"/>
                                <w:right w:val="none" w:sz="0" w:space="0" w:color="auto"/>
                              </w:divBdr>
                            </w:div>
                            <w:div w:id="1811709577">
                              <w:marLeft w:val="0"/>
                              <w:marRight w:val="0"/>
                              <w:marTop w:val="0"/>
                              <w:marBottom w:val="0"/>
                              <w:divBdr>
                                <w:top w:val="none" w:sz="0" w:space="0" w:color="auto"/>
                                <w:left w:val="none" w:sz="0" w:space="0" w:color="auto"/>
                                <w:bottom w:val="none" w:sz="0" w:space="0" w:color="auto"/>
                                <w:right w:val="none" w:sz="0" w:space="0" w:color="auto"/>
                              </w:divBdr>
                            </w:div>
                            <w:div w:id="1825855974">
                              <w:marLeft w:val="0"/>
                              <w:marRight w:val="0"/>
                              <w:marTop w:val="0"/>
                              <w:marBottom w:val="0"/>
                              <w:divBdr>
                                <w:top w:val="none" w:sz="0" w:space="0" w:color="auto"/>
                                <w:left w:val="none" w:sz="0" w:space="0" w:color="auto"/>
                                <w:bottom w:val="none" w:sz="0" w:space="0" w:color="auto"/>
                                <w:right w:val="none" w:sz="0" w:space="0" w:color="auto"/>
                              </w:divBdr>
                            </w:div>
                            <w:div w:id="1712460130">
                              <w:marLeft w:val="0"/>
                              <w:marRight w:val="0"/>
                              <w:marTop w:val="0"/>
                              <w:marBottom w:val="0"/>
                              <w:divBdr>
                                <w:top w:val="none" w:sz="0" w:space="0" w:color="auto"/>
                                <w:left w:val="none" w:sz="0" w:space="0" w:color="auto"/>
                                <w:bottom w:val="none" w:sz="0" w:space="0" w:color="auto"/>
                                <w:right w:val="none" w:sz="0" w:space="0" w:color="auto"/>
                              </w:divBdr>
                            </w:div>
                            <w:div w:id="1691298332">
                              <w:marLeft w:val="0"/>
                              <w:marRight w:val="0"/>
                              <w:marTop w:val="0"/>
                              <w:marBottom w:val="0"/>
                              <w:divBdr>
                                <w:top w:val="none" w:sz="0" w:space="0" w:color="auto"/>
                                <w:left w:val="none" w:sz="0" w:space="0" w:color="auto"/>
                                <w:bottom w:val="none" w:sz="0" w:space="0" w:color="auto"/>
                                <w:right w:val="none" w:sz="0" w:space="0" w:color="auto"/>
                              </w:divBdr>
                            </w:div>
                            <w:div w:id="346177935">
                              <w:marLeft w:val="0"/>
                              <w:marRight w:val="0"/>
                              <w:marTop w:val="0"/>
                              <w:marBottom w:val="0"/>
                              <w:divBdr>
                                <w:top w:val="none" w:sz="0" w:space="0" w:color="auto"/>
                                <w:left w:val="none" w:sz="0" w:space="0" w:color="auto"/>
                                <w:bottom w:val="none" w:sz="0" w:space="0" w:color="auto"/>
                                <w:right w:val="none" w:sz="0" w:space="0" w:color="auto"/>
                              </w:divBdr>
                            </w:div>
                            <w:div w:id="872425409">
                              <w:marLeft w:val="0"/>
                              <w:marRight w:val="0"/>
                              <w:marTop w:val="0"/>
                              <w:marBottom w:val="0"/>
                              <w:divBdr>
                                <w:top w:val="none" w:sz="0" w:space="0" w:color="auto"/>
                                <w:left w:val="none" w:sz="0" w:space="0" w:color="auto"/>
                                <w:bottom w:val="none" w:sz="0" w:space="0" w:color="auto"/>
                                <w:right w:val="none" w:sz="0" w:space="0" w:color="auto"/>
                              </w:divBdr>
                            </w:div>
                            <w:div w:id="883054924">
                              <w:marLeft w:val="0"/>
                              <w:marRight w:val="0"/>
                              <w:marTop w:val="0"/>
                              <w:marBottom w:val="0"/>
                              <w:divBdr>
                                <w:top w:val="none" w:sz="0" w:space="0" w:color="auto"/>
                                <w:left w:val="none" w:sz="0" w:space="0" w:color="auto"/>
                                <w:bottom w:val="none" w:sz="0" w:space="0" w:color="auto"/>
                                <w:right w:val="none" w:sz="0" w:space="0" w:color="auto"/>
                              </w:divBdr>
                            </w:div>
                            <w:div w:id="1346439241">
                              <w:marLeft w:val="0"/>
                              <w:marRight w:val="0"/>
                              <w:marTop w:val="0"/>
                              <w:marBottom w:val="0"/>
                              <w:divBdr>
                                <w:top w:val="none" w:sz="0" w:space="0" w:color="auto"/>
                                <w:left w:val="none" w:sz="0" w:space="0" w:color="auto"/>
                                <w:bottom w:val="none" w:sz="0" w:space="0" w:color="auto"/>
                                <w:right w:val="none" w:sz="0" w:space="0" w:color="auto"/>
                              </w:divBdr>
                            </w:div>
                            <w:div w:id="1944142273">
                              <w:marLeft w:val="0"/>
                              <w:marRight w:val="0"/>
                              <w:marTop w:val="0"/>
                              <w:marBottom w:val="0"/>
                              <w:divBdr>
                                <w:top w:val="none" w:sz="0" w:space="0" w:color="auto"/>
                                <w:left w:val="none" w:sz="0" w:space="0" w:color="auto"/>
                                <w:bottom w:val="none" w:sz="0" w:space="0" w:color="auto"/>
                                <w:right w:val="none" w:sz="0" w:space="0" w:color="auto"/>
                              </w:divBdr>
                            </w:div>
                            <w:div w:id="581724045">
                              <w:marLeft w:val="0"/>
                              <w:marRight w:val="0"/>
                              <w:marTop w:val="0"/>
                              <w:marBottom w:val="0"/>
                              <w:divBdr>
                                <w:top w:val="none" w:sz="0" w:space="0" w:color="auto"/>
                                <w:left w:val="none" w:sz="0" w:space="0" w:color="auto"/>
                                <w:bottom w:val="none" w:sz="0" w:space="0" w:color="auto"/>
                                <w:right w:val="none" w:sz="0" w:space="0" w:color="auto"/>
                              </w:divBdr>
                            </w:div>
                            <w:div w:id="634914997">
                              <w:marLeft w:val="0"/>
                              <w:marRight w:val="0"/>
                              <w:marTop w:val="0"/>
                              <w:marBottom w:val="0"/>
                              <w:divBdr>
                                <w:top w:val="none" w:sz="0" w:space="0" w:color="auto"/>
                                <w:left w:val="none" w:sz="0" w:space="0" w:color="auto"/>
                                <w:bottom w:val="none" w:sz="0" w:space="0" w:color="auto"/>
                                <w:right w:val="none" w:sz="0" w:space="0" w:color="auto"/>
                              </w:divBdr>
                            </w:div>
                            <w:div w:id="403070685">
                              <w:marLeft w:val="0"/>
                              <w:marRight w:val="0"/>
                              <w:marTop w:val="0"/>
                              <w:marBottom w:val="0"/>
                              <w:divBdr>
                                <w:top w:val="none" w:sz="0" w:space="0" w:color="auto"/>
                                <w:left w:val="none" w:sz="0" w:space="0" w:color="auto"/>
                                <w:bottom w:val="none" w:sz="0" w:space="0" w:color="auto"/>
                                <w:right w:val="none" w:sz="0" w:space="0" w:color="auto"/>
                              </w:divBdr>
                            </w:div>
                            <w:div w:id="1706754163">
                              <w:marLeft w:val="0"/>
                              <w:marRight w:val="0"/>
                              <w:marTop w:val="0"/>
                              <w:marBottom w:val="0"/>
                              <w:divBdr>
                                <w:top w:val="none" w:sz="0" w:space="0" w:color="auto"/>
                                <w:left w:val="none" w:sz="0" w:space="0" w:color="auto"/>
                                <w:bottom w:val="none" w:sz="0" w:space="0" w:color="auto"/>
                                <w:right w:val="none" w:sz="0" w:space="0" w:color="auto"/>
                              </w:divBdr>
                            </w:div>
                            <w:div w:id="1017850786">
                              <w:marLeft w:val="0"/>
                              <w:marRight w:val="0"/>
                              <w:marTop w:val="0"/>
                              <w:marBottom w:val="0"/>
                              <w:divBdr>
                                <w:top w:val="none" w:sz="0" w:space="0" w:color="auto"/>
                                <w:left w:val="none" w:sz="0" w:space="0" w:color="auto"/>
                                <w:bottom w:val="none" w:sz="0" w:space="0" w:color="auto"/>
                                <w:right w:val="none" w:sz="0" w:space="0" w:color="auto"/>
                              </w:divBdr>
                            </w:div>
                            <w:div w:id="2138797531">
                              <w:marLeft w:val="0"/>
                              <w:marRight w:val="0"/>
                              <w:marTop w:val="0"/>
                              <w:marBottom w:val="0"/>
                              <w:divBdr>
                                <w:top w:val="none" w:sz="0" w:space="0" w:color="auto"/>
                                <w:left w:val="none" w:sz="0" w:space="0" w:color="auto"/>
                                <w:bottom w:val="none" w:sz="0" w:space="0" w:color="auto"/>
                                <w:right w:val="none" w:sz="0" w:space="0" w:color="auto"/>
                              </w:divBdr>
                            </w:div>
                            <w:div w:id="1974285020">
                              <w:marLeft w:val="0"/>
                              <w:marRight w:val="0"/>
                              <w:marTop w:val="0"/>
                              <w:marBottom w:val="0"/>
                              <w:divBdr>
                                <w:top w:val="none" w:sz="0" w:space="0" w:color="auto"/>
                                <w:left w:val="none" w:sz="0" w:space="0" w:color="auto"/>
                                <w:bottom w:val="none" w:sz="0" w:space="0" w:color="auto"/>
                                <w:right w:val="none" w:sz="0" w:space="0" w:color="auto"/>
                              </w:divBdr>
                            </w:div>
                            <w:div w:id="890966301">
                              <w:marLeft w:val="0"/>
                              <w:marRight w:val="0"/>
                              <w:marTop w:val="0"/>
                              <w:marBottom w:val="0"/>
                              <w:divBdr>
                                <w:top w:val="none" w:sz="0" w:space="0" w:color="auto"/>
                                <w:left w:val="none" w:sz="0" w:space="0" w:color="auto"/>
                                <w:bottom w:val="none" w:sz="0" w:space="0" w:color="auto"/>
                                <w:right w:val="none" w:sz="0" w:space="0" w:color="auto"/>
                              </w:divBdr>
                            </w:div>
                            <w:div w:id="7028408">
                              <w:marLeft w:val="0"/>
                              <w:marRight w:val="0"/>
                              <w:marTop w:val="0"/>
                              <w:marBottom w:val="0"/>
                              <w:divBdr>
                                <w:top w:val="none" w:sz="0" w:space="0" w:color="auto"/>
                                <w:left w:val="none" w:sz="0" w:space="0" w:color="auto"/>
                                <w:bottom w:val="none" w:sz="0" w:space="0" w:color="auto"/>
                                <w:right w:val="none" w:sz="0" w:space="0" w:color="auto"/>
                              </w:divBdr>
                            </w:div>
                            <w:div w:id="856891206">
                              <w:marLeft w:val="0"/>
                              <w:marRight w:val="0"/>
                              <w:marTop w:val="0"/>
                              <w:marBottom w:val="0"/>
                              <w:divBdr>
                                <w:top w:val="none" w:sz="0" w:space="0" w:color="auto"/>
                                <w:left w:val="none" w:sz="0" w:space="0" w:color="auto"/>
                                <w:bottom w:val="none" w:sz="0" w:space="0" w:color="auto"/>
                                <w:right w:val="none" w:sz="0" w:space="0" w:color="auto"/>
                              </w:divBdr>
                            </w:div>
                            <w:div w:id="1684431998">
                              <w:marLeft w:val="0"/>
                              <w:marRight w:val="0"/>
                              <w:marTop w:val="0"/>
                              <w:marBottom w:val="0"/>
                              <w:divBdr>
                                <w:top w:val="none" w:sz="0" w:space="0" w:color="auto"/>
                                <w:left w:val="none" w:sz="0" w:space="0" w:color="auto"/>
                                <w:bottom w:val="none" w:sz="0" w:space="0" w:color="auto"/>
                                <w:right w:val="none" w:sz="0" w:space="0" w:color="auto"/>
                              </w:divBdr>
                            </w:div>
                            <w:div w:id="1384017719">
                              <w:marLeft w:val="0"/>
                              <w:marRight w:val="0"/>
                              <w:marTop w:val="0"/>
                              <w:marBottom w:val="0"/>
                              <w:divBdr>
                                <w:top w:val="none" w:sz="0" w:space="0" w:color="auto"/>
                                <w:left w:val="none" w:sz="0" w:space="0" w:color="auto"/>
                                <w:bottom w:val="none" w:sz="0" w:space="0" w:color="auto"/>
                                <w:right w:val="none" w:sz="0" w:space="0" w:color="auto"/>
                              </w:divBdr>
                            </w:div>
                            <w:div w:id="1009406653">
                              <w:marLeft w:val="0"/>
                              <w:marRight w:val="0"/>
                              <w:marTop w:val="0"/>
                              <w:marBottom w:val="0"/>
                              <w:divBdr>
                                <w:top w:val="none" w:sz="0" w:space="0" w:color="auto"/>
                                <w:left w:val="none" w:sz="0" w:space="0" w:color="auto"/>
                                <w:bottom w:val="none" w:sz="0" w:space="0" w:color="auto"/>
                                <w:right w:val="none" w:sz="0" w:space="0" w:color="auto"/>
                              </w:divBdr>
                            </w:div>
                            <w:div w:id="1042898260">
                              <w:marLeft w:val="0"/>
                              <w:marRight w:val="0"/>
                              <w:marTop w:val="0"/>
                              <w:marBottom w:val="0"/>
                              <w:divBdr>
                                <w:top w:val="none" w:sz="0" w:space="0" w:color="auto"/>
                                <w:left w:val="none" w:sz="0" w:space="0" w:color="auto"/>
                                <w:bottom w:val="none" w:sz="0" w:space="0" w:color="auto"/>
                                <w:right w:val="none" w:sz="0" w:space="0" w:color="auto"/>
                              </w:divBdr>
                            </w:div>
                            <w:div w:id="2099717780">
                              <w:marLeft w:val="0"/>
                              <w:marRight w:val="0"/>
                              <w:marTop w:val="0"/>
                              <w:marBottom w:val="0"/>
                              <w:divBdr>
                                <w:top w:val="none" w:sz="0" w:space="0" w:color="auto"/>
                                <w:left w:val="none" w:sz="0" w:space="0" w:color="auto"/>
                                <w:bottom w:val="none" w:sz="0" w:space="0" w:color="auto"/>
                                <w:right w:val="none" w:sz="0" w:space="0" w:color="auto"/>
                              </w:divBdr>
                            </w:div>
                            <w:div w:id="82606856">
                              <w:marLeft w:val="0"/>
                              <w:marRight w:val="0"/>
                              <w:marTop w:val="0"/>
                              <w:marBottom w:val="0"/>
                              <w:divBdr>
                                <w:top w:val="none" w:sz="0" w:space="0" w:color="auto"/>
                                <w:left w:val="none" w:sz="0" w:space="0" w:color="auto"/>
                                <w:bottom w:val="none" w:sz="0" w:space="0" w:color="auto"/>
                                <w:right w:val="none" w:sz="0" w:space="0" w:color="auto"/>
                              </w:divBdr>
                            </w:div>
                            <w:div w:id="113986418">
                              <w:marLeft w:val="0"/>
                              <w:marRight w:val="0"/>
                              <w:marTop w:val="0"/>
                              <w:marBottom w:val="0"/>
                              <w:divBdr>
                                <w:top w:val="none" w:sz="0" w:space="0" w:color="auto"/>
                                <w:left w:val="none" w:sz="0" w:space="0" w:color="auto"/>
                                <w:bottom w:val="none" w:sz="0" w:space="0" w:color="auto"/>
                                <w:right w:val="none" w:sz="0" w:space="0" w:color="auto"/>
                              </w:divBdr>
                            </w:div>
                            <w:div w:id="1733579412">
                              <w:marLeft w:val="0"/>
                              <w:marRight w:val="0"/>
                              <w:marTop w:val="0"/>
                              <w:marBottom w:val="0"/>
                              <w:divBdr>
                                <w:top w:val="none" w:sz="0" w:space="0" w:color="auto"/>
                                <w:left w:val="none" w:sz="0" w:space="0" w:color="auto"/>
                                <w:bottom w:val="none" w:sz="0" w:space="0" w:color="auto"/>
                                <w:right w:val="none" w:sz="0" w:space="0" w:color="auto"/>
                              </w:divBdr>
                            </w:div>
                            <w:div w:id="190916485">
                              <w:marLeft w:val="0"/>
                              <w:marRight w:val="0"/>
                              <w:marTop w:val="0"/>
                              <w:marBottom w:val="0"/>
                              <w:divBdr>
                                <w:top w:val="none" w:sz="0" w:space="0" w:color="auto"/>
                                <w:left w:val="none" w:sz="0" w:space="0" w:color="auto"/>
                                <w:bottom w:val="none" w:sz="0" w:space="0" w:color="auto"/>
                                <w:right w:val="none" w:sz="0" w:space="0" w:color="auto"/>
                              </w:divBdr>
                            </w:div>
                            <w:div w:id="777259363">
                              <w:marLeft w:val="0"/>
                              <w:marRight w:val="0"/>
                              <w:marTop w:val="0"/>
                              <w:marBottom w:val="0"/>
                              <w:divBdr>
                                <w:top w:val="none" w:sz="0" w:space="0" w:color="auto"/>
                                <w:left w:val="none" w:sz="0" w:space="0" w:color="auto"/>
                                <w:bottom w:val="none" w:sz="0" w:space="0" w:color="auto"/>
                                <w:right w:val="none" w:sz="0" w:space="0" w:color="auto"/>
                              </w:divBdr>
                            </w:div>
                            <w:div w:id="4911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3200</Characters>
  <Application>Microsoft Office Word</Application>
  <DocSecurity>0</DocSecurity>
  <Lines>26</Lines>
  <Paragraphs>7</Paragraphs>
  <ScaleCrop>false</ScaleCrop>
  <Company>Microsoft</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2021-02-04T07:23:00Z</dcterms:created>
  <dcterms:modified xsi:type="dcterms:W3CDTF">2021-02-04T07:24:00Z</dcterms:modified>
</cp:coreProperties>
</file>