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5B1C59" w:rsidRPr="00592381" w14:paraId="4C880C7B" w14:textId="77777777" w:rsidTr="002C2A3F">
        <w:tc>
          <w:tcPr>
            <w:tcW w:w="9638" w:type="dxa"/>
            <w:tcBorders>
              <w:top w:val="nil"/>
              <w:left w:val="nil"/>
              <w:bottom w:val="nil"/>
              <w:right w:val="nil"/>
            </w:tcBorders>
            <w:shd w:val="clear" w:color="auto" w:fill="auto"/>
          </w:tcPr>
          <w:p w14:paraId="712A5CE7" w14:textId="77777777" w:rsidR="004F3131" w:rsidRPr="00592381" w:rsidRDefault="004F3131" w:rsidP="00F73CEB">
            <w:pPr>
              <w:pStyle w:val="affffff5"/>
              <w:framePr w:wrap="around"/>
              <w:spacing w:line="276" w:lineRule="auto"/>
              <w:rPr>
                <w:rFonts w:hAnsi="黑体"/>
                <w:sz w:val="24"/>
                <w:szCs w:val="24"/>
              </w:rPr>
            </w:pPr>
            <w:r w:rsidRPr="00592381">
              <w:rPr>
                <w:rFonts w:hAnsi="黑体"/>
                <w:szCs w:val="24"/>
              </w:rPr>
              <w:t>ICS</w:t>
            </w:r>
            <w:r w:rsidRPr="00592381">
              <w:rPr>
                <w:rFonts w:hAnsi="黑体"/>
                <w:sz w:val="24"/>
                <w:szCs w:val="24"/>
              </w:rPr>
              <w:t xml:space="preserve"> </w:t>
            </w:r>
            <w:r w:rsidRPr="00A4712D">
              <w:rPr>
                <w:rFonts w:hAnsi="黑体"/>
              </w:rPr>
              <w:t>1</w:t>
            </w:r>
            <w:r w:rsidRPr="00592381">
              <w:rPr>
                <w:rFonts w:hAnsi="黑体"/>
              </w:rPr>
              <w:t>3.040.40</w:t>
            </w:r>
          </w:p>
          <w:p w14:paraId="013AEC4E" w14:textId="5F638CE2" w:rsidR="004312CA" w:rsidRPr="00592381" w:rsidRDefault="002C2A3F" w:rsidP="00F73CEB">
            <w:pPr>
              <w:pStyle w:val="affffff5"/>
              <w:framePr w:wrap="around"/>
              <w:spacing w:line="276" w:lineRule="auto"/>
            </w:pPr>
            <w:r w:rsidRPr="00592381">
              <w:rPr>
                <w:rFonts w:hAnsi="黑体"/>
                <w:szCs w:val="24"/>
              </w:rPr>
              <w:t xml:space="preserve">CCS </w:t>
            </w:r>
            <w:r w:rsidR="004F3131" w:rsidRPr="00592381">
              <w:rPr>
                <w:rFonts w:hAnsi="黑体"/>
                <w:szCs w:val="24"/>
              </w:rPr>
              <w:t>Z</w:t>
            </w:r>
            <w:r w:rsidR="004F3131" w:rsidRPr="00592381">
              <w:rPr>
                <w:rFonts w:hAnsi="黑体"/>
                <w:sz w:val="24"/>
                <w:szCs w:val="24"/>
              </w:rPr>
              <w:t xml:space="preserve"> </w:t>
            </w:r>
            <w:r w:rsidR="004F3131" w:rsidRPr="00592381">
              <w:rPr>
                <w:rFonts w:hAnsi="黑体"/>
                <w:szCs w:val="24"/>
              </w:rPr>
              <w:t>60</w:t>
            </w:r>
            <w:r w:rsidR="00F20834" w:rsidRPr="00592381">
              <w:rPr>
                <w:rFonts w:hAnsi="黑体"/>
                <w:noProof/>
              </w:rPr>
              <mc:AlternateContent>
                <mc:Choice Requires="wps">
                  <w:drawing>
                    <wp:anchor distT="0" distB="0" distL="114300" distR="114300" simplePos="0" relativeHeight="251659776" behindDoc="1" locked="0" layoutInCell="1" allowOverlap="1" wp14:anchorId="1D6190F4" wp14:editId="4302AE1E">
                      <wp:simplePos x="0" y="0"/>
                      <wp:positionH relativeFrom="column">
                        <wp:posOffset>-66675</wp:posOffset>
                      </wp:positionH>
                      <wp:positionV relativeFrom="paragraph">
                        <wp:posOffset>0</wp:posOffset>
                      </wp:positionV>
                      <wp:extent cx="866775" cy="198120"/>
                      <wp:effectExtent l="0" t="0" r="4445" b="1905"/>
                      <wp:wrapNone/>
                      <wp:docPr id="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175C" id="BAH" o:spid="_x0000_s1026" style="position:absolute;left:0;text-align:left;margin-left:-5.25pt;margin-top:0;width:68.2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" stroked="f"/>
                  </w:pict>
                </mc:Fallback>
              </mc:AlternateContent>
            </w:r>
          </w:p>
        </w:tc>
      </w:tr>
    </w:tbl>
    <w:p w14:paraId="1A53A19B" w14:textId="77777777" w:rsidR="004312CA" w:rsidRPr="00592381" w:rsidRDefault="004312CA" w:rsidP="00F73CEB">
      <w:pPr>
        <w:pStyle w:val="afffff4"/>
        <w:framePr w:wrap="around"/>
        <w:spacing w:line="276" w:lineRule="auto"/>
      </w:pPr>
      <w:r w:rsidRPr="00592381">
        <w:t>DB</w:t>
      </w:r>
      <w:r w:rsidRPr="00592381">
        <w:fldChar w:fldCharType="begin">
          <w:ffData>
            <w:name w:val="c3"/>
            <w:enabled/>
            <w:calcOnExit w:val="0"/>
            <w:textInput>
              <w:maxLength w:val="2"/>
            </w:textInput>
          </w:ffData>
        </w:fldChar>
      </w:r>
      <w:bookmarkStart w:id="0" w:name="c3"/>
      <w:r w:rsidRPr="00592381">
        <w:instrText xml:space="preserve"> FORMTEXT </w:instrText>
      </w:r>
      <w:r w:rsidRPr="00592381">
        <w:fldChar w:fldCharType="separate"/>
      </w:r>
      <w:r w:rsidR="0093078A" w:rsidRPr="00592381">
        <w:rPr>
          <w:noProof/>
        </w:rPr>
        <w:t>32</w:t>
      </w:r>
      <w:r w:rsidRPr="00592381">
        <w:fldChar w:fldCharType="end"/>
      </w:r>
      <w:bookmarkEnd w:id="0"/>
    </w:p>
    <w:p w14:paraId="156B6ADD" w14:textId="77777777" w:rsidR="004312CA" w:rsidRPr="00592381" w:rsidRDefault="004312CA" w:rsidP="00F73CEB">
      <w:pPr>
        <w:pStyle w:val="afffff5"/>
        <w:framePr w:wrap="around"/>
        <w:spacing w:line="276" w:lineRule="auto"/>
      </w:pPr>
      <w:r w:rsidRPr="00592381">
        <w:fldChar w:fldCharType="begin">
          <w:ffData>
            <w:name w:val="c4"/>
            <w:enabled/>
            <w:calcOnExit w:val="0"/>
            <w:textInput/>
          </w:ffData>
        </w:fldChar>
      </w:r>
      <w:bookmarkStart w:id="1" w:name="c4"/>
      <w:r w:rsidRPr="00592381">
        <w:instrText xml:space="preserve"> FORMTEXT </w:instrText>
      </w:r>
      <w:r w:rsidRPr="00592381">
        <w:fldChar w:fldCharType="separate"/>
      </w:r>
      <w:r w:rsidR="0093078A" w:rsidRPr="00592381">
        <w:rPr>
          <w:rFonts w:hint="eastAsia"/>
          <w:noProof/>
        </w:rPr>
        <w:t>江苏省</w:t>
      </w:r>
      <w:r w:rsidRPr="00592381">
        <w:fldChar w:fldCharType="end"/>
      </w:r>
      <w:bookmarkEnd w:id="1"/>
      <w:r w:rsidRPr="00592381">
        <w:rPr>
          <w:rFonts w:hint="eastAsia"/>
        </w:rPr>
        <w:t>地方标准</w:t>
      </w:r>
    </w:p>
    <w:p w14:paraId="54EF5290" w14:textId="7E253D3E" w:rsidR="004312CA" w:rsidRPr="00592381" w:rsidRDefault="004312CA" w:rsidP="00F73CEB">
      <w:pPr>
        <w:pStyle w:val="20"/>
        <w:framePr w:wrap="around"/>
        <w:spacing w:line="276" w:lineRule="auto"/>
        <w:rPr>
          <w:rFonts w:hAnsi="黑体"/>
        </w:rPr>
      </w:pPr>
      <w:r w:rsidRPr="00592381">
        <w:rPr>
          <w:rFonts w:ascii="Times New Roman"/>
        </w:rPr>
        <w:t xml:space="preserve">DB </w:t>
      </w:r>
      <w:r w:rsidRPr="00592381">
        <w:rPr>
          <w:rFonts w:hAnsi="黑体"/>
        </w:rPr>
        <w:fldChar w:fldCharType="begin">
          <w:ffData>
            <w:name w:val="StdNo0"/>
            <w:enabled/>
            <w:calcOnExit w:val="0"/>
            <w:textInput>
              <w:default w:val="XX"/>
              <w:maxLength w:val="2"/>
            </w:textInput>
          </w:ffData>
        </w:fldChar>
      </w:r>
      <w:bookmarkStart w:id="2" w:name="StdNo0"/>
      <w:r w:rsidRPr="00592381">
        <w:rPr>
          <w:rFonts w:hAnsi="黑体"/>
        </w:rPr>
        <w:instrText xml:space="preserve"> FORMTEXT </w:instrText>
      </w:r>
      <w:r w:rsidRPr="00592381">
        <w:rPr>
          <w:rFonts w:hAnsi="黑体"/>
        </w:rPr>
      </w:r>
      <w:r w:rsidRPr="00592381">
        <w:rPr>
          <w:rFonts w:hAnsi="黑体"/>
        </w:rPr>
        <w:fldChar w:fldCharType="separate"/>
      </w:r>
      <w:r w:rsidR="0093078A" w:rsidRPr="00592381">
        <w:rPr>
          <w:rFonts w:hAnsi="黑体"/>
        </w:rPr>
        <w:t>32</w:t>
      </w:r>
      <w:r w:rsidRPr="00592381">
        <w:rPr>
          <w:rFonts w:hAnsi="黑体"/>
        </w:rPr>
        <w:fldChar w:fldCharType="end"/>
      </w:r>
      <w:bookmarkEnd w:id="2"/>
      <w:r w:rsidRPr="00592381">
        <w:rPr>
          <w:rFonts w:hAnsi="黑体"/>
        </w:rPr>
        <w:t xml:space="preserve">/ </w:t>
      </w:r>
      <w:r w:rsidR="00D72DE5">
        <w:rPr>
          <w:rFonts w:hAnsi="黑体" w:hint="eastAsia"/>
        </w:rPr>
        <w:t>41</w:t>
      </w:r>
      <w:r w:rsidR="007F63B7">
        <w:rPr>
          <w:rFonts w:hAnsi="黑体" w:hint="eastAsia"/>
        </w:rPr>
        <w:t>47</w:t>
      </w:r>
      <w:r w:rsidRPr="00592381">
        <w:rPr>
          <w:rFonts w:hAnsi="黑体"/>
        </w:rPr>
        <w:t>—</w:t>
      </w:r>
      <w:r w:rsidR="00F73CEB" w:rsidRPr="00592381">
        <w:rPr>
          <w:rFonts w:hAnsi="黑体"/>
        </w:rPr>
        <w:t>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312CA" w:rsidRPr="00592381" w14:paraId="1FAAA9BB" w14:textId="77777777" w:rsidTr="00CE7D6E">
        <w:tc>
          <w:tcPr>
            <w:tcW w:w="9356" w:type="dxa"/>
            <w:tcBorders>
              <w:top w:val="nil"/>
              <w:left w:val="nil"/>
              <w:bottom w:val="nil"/>
              <w:right w:val="nil"/>
            </w:tcBorders>
            <w:shd w:val="clear" w:color="auto" w:fill="auto"/>
          </w:tcPr>
          <w:p w14:paraId="7C3F3394" w14:textId="77777777" w:rsidR="004312CA" w:rsidRPr="00592381" w:rsidRDefault="00F20834" w:rsidP="00F73CEB">
            <w:pPr>
              <w:pStyle w:val="affff1"/>
              <w:framePr w:wrap="around"/>
              <w:spacing w:line="276" w:lineRule="auto"/>
            </w:pPr>
            <w:r w:rsidRPr="00592381">
              <w:rPr>
                <w:noProof/>
              </w:rPr>
              <mc:AlternateContent>
                <mc:Choice Requires="wps">
                  <w:drawing>
                    <wp:anchor distT="0" distB="0" distL="114300" distR="114300" simplePos="0" relativeHeight="251656704" behindDoc="1" locked="0" layoutInCell="1" allowOverlap="1" wp14:anchorId="58DE87B1" wp14:editId="6C08867C">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E063" id="DT" o:spid="_x0000_s1026" style="position:absolute;left:0;text-align:left;margin-left:372.8pt;margin-top:2.7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r w:rsidR="004312CA" w:rsidRPr="00592381">
              <w:fldChar w:fldCharType="begin">
                <w:ffData>
                  <w:name w:val="DT"/>
                  <w:enabled/>
                  <w:calcOnExit w:val="0"/>
                  <w:textInput/>
                </w:ffData>
              </w:fldChar>
            </w:r>
            <w:bookmarkStart w:id="3" w:name="DT"/>
            <w:r w:rsidR="004312CA" w:rsidRPr="00592381">
              <w:instrText xml:space="preserve"> FORMTEXT </w:instrText>
            </w:r>
            <w:r w:rsidR="004312CA" w:rsidRPr="00592381">
              <w:fldChar w:fldCharType="separate"/>
            </w:r>
            <w:r w:rsidR="004312CA" w:rsidRPr="00592381">
              <w:rPr>
                <w:noProof/>
              </w:rPr>
              <w:t> </w:t>
            </w:r>
            <w:r w:rsidR="004312CA" w:rsidRPr="00592381">
              <w:rPr>
                <w:noProof/>
              </w:rPr>
              <w:t> </w:t>
            </w:r>
            <w:r w:rsidR="004312CA" w:rsidRPr="00592381">
              <w:rPr>
                <w:noProof/>
              </w:rPr>
              <w:t> </w:t>
            </w:r>
            <w:r w:rsidR="004312CA" w:rsidRPr="00592381">
              <w:rPr>
                <w:noProof/>
              </w:rPr>
              <w:t> </w:t>
            </w:r>
            <w:r w:rsidR="004312CA" w:rsidRPr="00592381">
              <w:rPr>
                <w:noProof/>
              </w:rPr>
              <w:t> </w:t>
            </w:r>
            <w:r w:rsidR="004312CA" w:rsidRPr="00592381">
              <w:fldChar w:fldCharType="end"/>
            </w:r>
            <w:bookmarkEnd w:id="3"/>
          </w:p>
        </w:tc>
      </w:tr>
    </w:tbl>
    <w:p w14:paraId="713E333D" w14:textId="77777777" w:rsidR="004312CA" w:rsidRPr="00592381" w:rsidRDefault="004312CA" w:rsidP="00F73CEB">
      <w:pPr>
        <w:pStyle w:val="20"/>
        <w:framePr w:wrap="around"/>
        <w:spacing w:line="276" w:lineRule="auto"/>
        <w:rPr>
          <w:rFonts w:hAnsi="黑体"/>
        </w:rPr>
      </w:pPr>
    </w:p>
    <w:p w14:paraId="7A408FDC" w14:textId="77777777" w:rsidR="004312CA" w:rsidRPr="00592381" w:rsidRDefault="004312CA" w:rsidP="00F73CEB">
      <w:pPr>
        <w:pStyle w:val="20"/>
        <w:framePr w:wrap="around"/>
        <w:spacing w:line="276" w:lineRule="auto"/>
        <w:rPr>
          <w:rFonts w:hAnsi="黑体"/>
        </w:rPr>
      </w:pPr>
    </w:p>
    <w:p w14:paraId="19DBEFEC" w14:textId="6104BA59" w:rsidR="004D7015" w:rsidRPr="00FA1646" w:rsidRDefault="004D7015" w:rsidP="00F73CEB">
      <w:pPr>
        <w:pStyle w:val="affff2"/>
        <w:framePr w:wrap="around"/>
        <w:spacing w:line="276" w:lineRule="auto"/>
      </w:pPr>
      <w:r w:rsidRPr="00592381">
        <w:rPr>
          <w:rFonts w:hint="eastAsia"/>
        </w:rPr>
        <w:t>表面涂装（</w:t>
      </w:r>
      <w:r w:rsidR="00DA660B" w:rsidRPr="00592381">
        <w:rPr>
          <w:rFonts w:hint="eastAsia"/>
        </w:rPr>
        <w:t>工程机械和钢结构</w:t>
      </w:r>
      <w:r w:rsidR="00180493" w:rsidRPr="00592381">
        <w:rPr>
          <w:rFonts w:hint="eastAsia"/>
        </w:rPr>
        <w:t>行业</w:t>
      </w:r>
      <w:r w:rsidRPr="00FA1646">
        <w:rPr>
          <w:rFonts w:hint="eastAsia"/>
        </w:rPr>
        <w:t>）</w:t>
      </w:r>
    </w:p>
    <w:p w14:paraId="258FF419" w14:textId="35DE8212" w:rsidR="004312CA" w:rsidRPr="00FA1646" w:rsidRDefault="00323005" w:rsidP="00F73CEB">
      <w:pPr>
        <w:pStyle w:val="affff2"/>
        <w:framePr w:wrap="around"/>
        <w:spacing w:line="276" w:lineRule="auto"/>
      </w:pPr>
      <w:r w:rsidRPr="00FA1646">
        <w:rPr>
          <w:rFonts w:hint="eastAsia"/>
        </w:rPr>
        <w:t>大气污染</w:t>
      </w:r>
      <w:r w:rsidR="004D7015" w:rsidRPr="00FA1646">
        <w:rPr>
          <w:rFonts w:hint="eastAsia"/>
        </w:rPr>
        <w:t>物排放标准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312CA" w:rsidRPr="00FA1646" w14:paraId="5E91B302" w14:textId="77777777" w:rsidTr="00CE7D6E">
        <w:tc>
          <w:tcPr>
            <w:tcW w:w="9855" w:type="dxa"/>
            <w:tcBorders>
              <w:top w:val="nil"/>
              <w:left w:val="nil"/>
              <w:bottom w:val="nil"/>
              <w:right w:val="nil"/>
            </w:tcBorders>
            <w:shd w:val="clear" w:color="auto" w:fill="auto"/>
          </w:tcPr>
          <w:p w14:paraId="57FB4BA4" w14:textId="67EDD598" w:rsidR="004312CA" w:rsidRPr="00434474" w:rsidRDefault="00DA660B" w:rsidP="00434474">
            <w:pPr>
              <w:pStyle w:val="affff5"/>
              <w:framePr w:wrap="around"/>
              <w:spacing w:line="276" w:lineRule="auto"/>
              <w:rPr>
                <w:rFonts w:ascii="黑体" w:hAnsi="黑体"/>
                <w:sz w:val="28"/>
                <w:szCs w:val="32"/>
              </w:rPr>
            </w:pPr>
            <w:r w:rsidRPr="00FA1646">
              <w:rPr>
                <w:rFonts w:ascii="黑体" w:hAnsi="黑体"/>
                <w:sz w:val="28"/>
                <w:szCs w:val="32"/>
              </w:rPr>
              <w:t xml:space="preserve">Emission standard of air pollutants for </w:t>
            </w:r>
            <w:r w:rsidR="00323005" w:rsidRPr="00FA1646">
              <w:rPr>
                <w:rFonts w:ascii="黑体" w:hAnsi="黑体"/>
                <w:sz w:val="28"/>
                <w:szCs w:val="32"/>
              </w:rPr>
              <w:t>su</w:t>
            </w:r>
            <w:r w:rsidR="001B59BC" w:rsidRPr="00FA1646">
              <w:rPr>
                <w:rFonts w:ascii="黑体" w:hAnsi="黑体"/>
                <w:sz w:val="28"/>
                <w:szCs w:val="32"/>
              </w:rPr>
              <w:t>r</w:t>
            </w:r>
            <w:r w:rsidR="00323005" w:rsidRPr="00FA1646">
              <w:rPr>
                <w:rFonts w:ascii="黑体" w:hAnsi="黑体"/>
                <w:sz w:val="28"/>
                <w:szCs w:val="32"/>
              </w:rPr>
              <w:t xml:space="preserve">face coating of </w:t>
            </w:r>
            <w:r w:rsidR="00323005" w:rsidRPr="008C0C4C">
              <w:rPr>
                <w:rFonts w:ascii="黑体" w:hAnsi="黑体"/>
                <w:sz w:val="28"/>
                <w:szCs w:val="22"/>
              </w:rPr>
              <w:t>engineering</w:t>
            </w:r>
            <w:r w:rsidRPr="00592381">
              <w:rPr>
                <w:rFonts w:ascii="黑体" w:hAnsi="黑体"/>
                <w:sz w:val="28"/>
                <w:szCs w:val="32"/>
              </w:rPr>
              <w:t xml:space="preserve"> machinery and steel</w:t>
            </w:r>
            <w:r w:rsidRPr="00DE12A8">
              <w:rPr>
                <w:rFonts w:ascii="黑体" w:hAnsi="黑体"/>
                <w:sz w:val="28"/>
                <w:szCs w:val="32"/>
              </w:rPr>
              <w:t xml:space="preserve"> structure manufacturing industry</w:t>
            </w:r>
            <w:r w:rsidR="00F20834" w:rsidRPr="00592381">
              <w:rPr>
                <w:rFonts w:ascii="Times" w:hAnsi="Times"/>
                <w:noProof/>
              </w:rPr>
              <mc:AlternateContent>
                <mc:Choice Requires="wps">
                  <w:drawing>
                    <wp:anchor distT="0" distB="0" distL="114300" distR="114300" simplePos="0" relativeHeight="251658752" behindDoc="1" locked="1" layoutInCell="1" allowOverlap="1" wp14:anchorId="1E1C468C" wp14:editId="3DCB3A4F">
                      <wp:simplePos x="0" y="0"/>
                      <wp:positionH relativeFrom="column">
                        <wp:posOffset>2200910</wp:posOffset>
                      </wp:positionH>
                      <wp:positionV relativeFrom="paragraph">
                        <wp:posOffset>573405</wp:posOffset>
                      </wp:positionV>
                      <wp:extent cx="1905000" cy="254000"/>
                      <wp:effectExtent l="0" t="1905" r="3175" b="127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75A5" id="RQ" o:spid="_x0000_s1026" style="position:absolute;left:0;text-align:left;margin-left:173.3pt;margin-top:45.15pt;width:150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stroked="f">
                      <w10:anchorlock/>
                    </v:rect>
                  </w:pict>
                </mc:Fallback>
              </mc:AlternateContent>
            </w:r>
            <w:r w:rsidR="00F20834" w:rsidRPr="008C0C4C">
              <w:rPr>
                <w:rFonts w:ascii="Times" w:hAnsi="Times"/>
                <w:noProof/>
              </w:rPr>
              <mc:AlternateContent>
                <mc:Choice Requires="wps">
                  <w:drawing>
                    <wp:anchor distT="0" distB="0" distL="114300" distR="114300" simplePos="0" relativeHeight="251657728" behindDoc="1" locked="0" layoutInCell="1" allowOverlap="1" wp14:anchorId="3888AD2F" wp14:editId="6E68BEA9">
                      <wp:simplePos x="0" y="0"/>
                      <wp:positionH relativeFrom="column">
                        <wp:posOffset>2454910</wp:posOffset>
                      </wp:positionH>
                      <wp:positionV relativeFrom="paragraph">
                        <wp:posOffset>255905</wp:posOffset>
                      </wp:positionV>
                      <wp:extent cx="1270000" cy="304800"/>
                      <wp:effectExtent l="3175" t="0" r="3175" b="127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D611" id="LB" o:spid="_x0000_s1026" style="position:absolute;left:0;text-align:left;margin-left:193.3pt;margin-top:20.15pt;width:10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stroked="f"/>
                  </w:pict>
                </mc:Fallback>
              </mc:AlternateContent>
            </w:r>
          </w:p>
        </w:tc>
      </w:tr>
      <w:tr w:rsidR="004312CA" w:rsidRPr="00FA1646" w14:paraId="45895244" w14:textId="77777777" w:rsidTr="00CE7D6E">
        <w:tc>
          <w:tcPr>
            <w:tcW w:w="9855" w:type="dxa"/>
            <w:tcBorders>
              <w:top w:val="nil"/>
              <w:left w:val="nil"/>
              <w:bottom w:val="nil"/>
              <w:right w:val="nil"/>
            </w:tcBorders>
            <w:shd w:val="clear" w:color="auto" w:fill="auto"/>
          </w:tcPr>
          <w:p w14:paraId="168D4B2A" w14:textId="77777777" w:rsidR="004312CA" w:rsidRPr="00FA1646" w:rsidRDefault="004312CA" w:rsidP="00F73CEB">
            <w:pPr>
              <w:pStyle w:val="affff6"/>
              <w:framePr w:wrap="around"/>
              <w:spacing w:line="276" w:lineRule="auto"/>
            </w:pPr>
          </w:p>
        </w:tc>
      </w:tr>
    </w:tbl>
    <w:p w14:paraId="4025C389" w14:textId="76F968FD" w:rsidR="004312CA" w:rsidRPr="00DE12A8" w:rsidRDefault="009B4457" w:rsidP="00F73CEB">
      <w:pPr>
        <w:pStyle w:val="affffffc"/>
        <w:framePr w:wrap="around" w:hAnchor="page" w:x="1256" w:y="14183"/>
        <w:spacing w:line="276" w:lineRule="auto"/>
      </w:pPr>
      <w:r w:rsidRPr="00592381">
        <w:rPr>
          <w:noProof/>
        </w:rPr>
        <mc:AlternateContent>
          <mc:Choice Requires="wps">
            <w:drawing>
              <wp:anchor distT="0" distB="0" distL="114300" distR="114300" simplePos="0" relativeHeight="251665920" behindDoc="0" locked="0" layoutInCell="1" allowOverlap="1" wp14:anchorId="1994B51E" wp14:editId="78F4EF06">
                <wp:simplePos x="0" y="0"/>
                <wp:positionH relativeFrom="column">
                  <wp:posOffset>24765</wp:posOffset>
                </wp:positionH>
                <wp:positionV relativeFrom="paragraph">
                  <wp:posOffset>325120</wp:posOffset>
                </wp:positionV>
                <wp:extent cx="6120130" cy="0"/>
                <wp:effectExtent l="0" t="0" r="139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ED6F" id="Line 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6pt" to="483.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"/>
            </w:pict>
          </mc:Fallback>
        </mc:AlternateContent>
      </w:r>
      <w:r w:rsidRPr="00592381">
        <w:rPr>
          <w:rFonts w:ascii="黑体"/>
        </w:rPr>
        <w:t>2021</w:t>
      </w:r>
      <w:r w:rsidRPr="00DE12A8">
        <w:t xml:space="preserve"> </w:t>
      </w:r>
      <w:r w:rsidR="004312CA" w:rsidRPr="00DE12A8">
        <w:rPr>
          <w:rFonts w:ascii="黑体"/>
        </w:rPr>
        <w:t>-</w:t>
      </w:r>
      <w:r w:rsidR="004312CA" w:rsidRPr="00FA1646">
        <w:t xml:space="preserve"> </w:t>
      </w:r>
      <w:r w:rsidR="00D72DE5">
        <w:rPr>
          <w:rFonts w:ascii="黑体" w:hint="eastAsia"/>
        </w:rPr>
        <w:t>1</w:t>
      </w:r>
      <w:r w:rsidR="007F63B7">
        <w:rPr>
          <w:rFonts w:ascii="黑体" w:hint="eastAsia"/>
        </w:rPr>
        <w:t>2</w:t>
      </w:r>
      <w:r w:rsidR="004312CA" w:rsidRPr="00592381">
        <w:t xml:space="preserve"> </w:t>
      </w:r>
      <w:r w:rsidR="004312CA" w:rsidRPr="00DE12A8">
        <w:rPr>
          <w:rFonts w:ascii="黑体"/>
        </w:rPr>
        <w:t>-</w:t>
      </w:r>
      <w:r w:rsidR="004312CA" w:rsidRPr="00DE12A8">
        <w:t xml:space="preserve"> </w:t>
      </w:r>
      <w:r w:rsidR="007F63B7">
        <w:rPr>
          <w:rFonts w:ascii="黑体" w:hint="eastAsia"/>
        </w:rPr>
        <w:t>0</w:t>
      </w:r>
      <w:r w:rsidR="00C46C14">
        <w:rPr>
          <w:rFonts w:ascii="黑体" w:hint="eastAsia"/>
        </w:rPr>
        <w:t>9</w:t>
      </w:r>
      <w:r w:rsidR="004312CA" w:rsidRPr="00592381">
        <w:rPr>
          <w:rFonts w:hint="eastAsia"/>
        </w:rPr>
        <w:t>发布</w:t>
      </w:r>
    </w:p>
    <w:p w14:paraId="03CB2787" w14:textId="0A20DB74" w:rsidR="004312CA" w:rsidRPr="00DE12A8" w:rsidRDefault="009B4457" w:rsidP="00F73CEB">
      <w:pPr>
        <w:pStyle w:val="affffffd"/>
        <w:framePr w:wrap="around" w:hAnchor="page" w:x="6970" w:y="14206"/>
        <w:spacing w:line="276" w:lineRule="auto"/>
      </w:pPr>
      <w:r w:rsidRPr="00DE12A8">
        <w:rPr>
          <w:rFonts w:ascii="黑体"/>
        </w:rPr>
        <w:t>202</w:t>
      </w:r>
      <w:r w:rsidR="007F63B7">
        <w:rPr>
          <w:rFonts w:ascii="黑体" w:hint="eastAsia"/>
        </w:rPr>
        <w:t>2</w:t>
      </w:r>
      <w:r w:rsidR="004312CA" w:rsidRPr="00FA1646">
        <w:rPr>
          <w:rFonts w:ascii="黑体"/>
        </w:rPr>
        <w:t>-</w:t>
      </w:r>
      <w:r w:rsidR="00C46C14">
        <w:rPr>
          <w:rFonts w:ascii="黑体" w:hint="eastAsia"/>
        </w:rPr>
        <w:t>07</w:t>
      </w:r>
      <w:r w:rsidR="004312CA" w:rsidRPr="00592381">
        <w:t xml:space="preserve"> </w:t>
      </w:r>
      <w:r w:rsidR="004312CA" w:rsidRPr="00DE12A8">
        <w:rPr>
          <w:rFonts w:ascii="黑体"/>
        </w:rPr>
        <w:t>-</w:t>
      </w:r>
      <w:r w:rsidR="00C46C14">
        <w:rPr>
          <w:rFonts w:hint="eastAsia"/>
        </w:rPr>
        <w:t>01</w:t>
      </w:r>
      <w:r w:rsidR="004312CA" w:rsidRPr="00592381">
        <w:rPr>
          <w:rFonts w:hint="eastAsia"/>
        </w:rPr>
        <w:t>实施</w:t>
      </w:r>
    </w:p>
    <w:p w14:paraId="23B827D5" w14:textId="77777777" w:rsidR="00434E61" w:rsidRPr="00DE12A8" w:rsidRDefault="00434E61" w:rsidP="00772187">
      <w:pPr>
        <w:pStyle w:val="afffff6"/>
        <w:framePr w:w="5387" w:wrap="around" w:x="6527" w:y="15103"/>
        <w:spacing w:line="276" w:lineRule="auto"/>
      </w:pPr>
      <w:r w:rsidRPr="00592381">
        <w:rPr>
          <w:rFonts w:hAnsi="黑体"/>
        </w:rPr>
        <w:t> </w:t>
      </w:r>
      <w:r w:rsidRPr="00DE12A8">
        <w:rPr>
          <w:rFonts w:hAnsi="黑体"/>
        </w:rPr>
        <w:t> </w:t>
      </w:r>
      <w:r w:rsidRPr="00592381">
        <w:rPr>
          <w:rStyle w:val="afffe"/>
          <w:rFonts w:hint="eastAsia"/>
        </w:rPr>
        <w:t>发布</w:t>
      </w:r>
    </w:p>
    <w:p w14:paraId="6ADCDC49" w14:textId="77777777" w:rsidR="004312CA" w:rsidRPr="00592381" w:rsidRDefault="00434E61" w:rsidP="00F73CEB">
      <w:pPr>
        <w:pStyle w:val="aff7"/>
        <w:spacing w:line="276" w:lineRule="auto"/>
        <w:ind w:firstLine="753"/>
        <w:sectPr w:rsidR="004312CA" w:rsidRPr="00592381" w:rsidSect="00274249">
          <w:headerReference w:type="even" r:id="rId9"/>
          <w:headerReference w:type="default" r:id="rId10"/>
          <w:footerReference w:type="even" r:id="rId11"/>
          <w:pgSz w:w="11906" w:h="16838" w:code="9"/>
          <w:pgMar w:top="567" w:right="850" w:bottom="1134" w:left="1418" w:header="0" w:footer="0" w:gutter="0"/>
          <w:pgNumType w:start="1"/>
          <w:cols w:space="425"/>
          <w:titlePg/>
          <w:docGrid w:type="lines" w:linePitch="312"/>
        </w:sectPr>
      </w:pPr>
      <w:r w:rsidRPr="00592381">
        <w:rPr>
          <w:rFonts w:ascii="黑体" w:eastAsia="黑体"/>
          <w:spacing w:val="20"/>
          <w:w w:val="135"/>
          <w:sz w:val="28"/>
        </w:rPr>
        <mc:AlternateContent>
          <mc:Choice Requires="wps">
            <w:drawing>
              <wp:anchor distT="45720" distB="45720" distL="114300" distR="114300" simplePos="0" relativeHeight="251662848" behindDoc="0" locked="0" layoutInCell="1" allowOverlap="1" wp14:anchorId="7370E332" wp14:editId="4CC8EA94">
                <wp:simplePos x="0" y="0"/>
                <wp:positionH relativeFrom="column">
                  <wp:posOffset>913765</wp:posOffset>
                </wp:positionH>
                <wp:positionV relativeFrom="paragraph">
                  <wp:posOffset>9119235</wp:posOffset>
                </wp:positionV>
                <wp:extent cx="3700145" cy="583565"/>
                <wp:effectExtent l="0" t="0" r="14605" b="26670"/>
                <wp:wrapSquare wrapText="bothSides"/>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583565"/>
                        </a:xfrm>
                        <a:prstGeom prst="rect">
                          <a:avLst/>
                        </a:prstGeom>
                        <a:solidFill>
                          <a:srgbClr val="FFFFFF"/>
                        </a:solidFill>
                        <a:ln w="9525">
                          <a:solidFill>
                            <a:srgbClr val="FFFFFF"/>
                          </a:solidFill>
                          <a:miter lim="800000"/>
                          <a:headEnd/>
                          <a:tailEnd/>
                        </a:ln>
                      </wps:spPr>
                      <wps:txbx>
                        <w:txbxContent>
                          <w:p w14:paraId="147E2DF2" w14:textId="77777777" w:rsidR="00E95DAA" w:rsidRPr="009D1C8E" w:rsidRDefault="00E95DAA" w:rsidP="00EB6FF0">
                            <w:pPr>
                              <w:spacing w:line="380" w:lineRule="exact"/>
                              <w:jc w:val="distribute"/>
                              <w:rPr>
                                <w:rFonts w:ascii="黑体" w:eastAsia="黑体"/>
                                <w:spacing w:val="20"/>
                                <w:w w:val="135"/>
                                <w:kern w:val="0"/>
                                <w:sz w:val="28"/>
                                <w:szCs w:val="20"/>
                              </w:rPr>
                            </w:pPr>
                            <w:r w:rsidRPr="009D1C8E">
                              <w:rPr>
                                <w:rFonts w:ascii="黑体" w:eastAsia="黑体" w:hint="eastAsia"/>
                                <w:spacing w:val="20"/>
                                <w:w w:val="135"/>
                                <w:kern w:val="0"/>
                                <w:sz w:val="28"/>
                                <w:szCs w:val="20"/>
                              </w:rPr>
                              <w:t>江苏省</w:t>
                            </w:r>
                            <w:r>
                              <w:rPr>
                                <w:rFonts w:ascii="黑体" w:eastAsia="黑体" w:hint="eastAsia"/>
                                <w:spacing w:val="20"/>
                                <w:w w:val="135"/>
                                <w:kern w:val="0"/>
                                <w:sz w:val="28"/>
                                <w:szCs w:val="20"/>
                              </w:rPr>
                              <w:t>生态环境</w:t>
                            </w:r>
                            <w:r w:rsidRPr="009D1C8E">
                              <w:rPr>
                                <w:rFonts w:ascii="黑体" w:eastAsia="黑体" w:hint="eastAsia"/>
                                <w:spacing w:val="20"/>
                                <w:w w:val="135"/>
                                <w:kern w:val="0"/>
                                <w:sz w:val="28"/>
                                <w:szCs w:val="20"/>
                              </w:rPr>
                              <w:t>厅</w:t>
                            </w:r>
                          </w:p>
                          <w:p w14:paraId="47B55A94" w14:textId="77777777" w:rsidR="00E95DAA" w:rsidRPr="009D1C8E" w:rsidRDefault="00E95DAA" w:rsidP="00EB6FF0">
                            <w:pPr>
                              <w:spacing w:line="380" w:lineRule="exact"/>
                              <w:jc w:val="distribute"/>
                              <w:rPr>
                                <w:rFonts w:ascii="黑体" w:eastAsia="黑体"/>
                                <w:spacing w:val="20"/>
                                <w:w w:val="135"/>
                                <w:kern w:val="0"/>
                                <w:sz w:val="28"/>
                                <w:szCs w:val="20"/>
                              </w:rPr>
                            </w:pPr>
                            <w:r w:rsidRPr="009D1C8E">
                              <w:rPr>
                                <w:rFonts w:ascii="黑体" w:eastAsia="黑体" w:hint="eastAsia"/>
                                <w:spacing w:val="20"/>
                                <w:w w:val="135"/>
                                <w:kern w:val="0"/>
                                <w:sz w:val="28"/>
                                <w:szCs w:val="20"/>
                              </w:rPr>
                              <w:t>江苏省市场监督管理局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70E332" id="_x0000_t202" coordsize="21600,21600" o:spt="202" path="m,l,21600r21600,l21600,xe">
                <v:stroke joinstyle="miter"/>
                <v:path gradientshapeok="t" o:connecttype="rect"/>
              </v:shapetype>
              <v:shape id="文本框 9" o:spid="_x0000_s1026" type="#_x0000_t202" style="position:absolute;left:0;text-align:left;margin-left:71.95pt;margin-top:718.05pt;width:291.35pt;height:45.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" strokecolor="white">
                <v:textbox style="mso-fit-shape-to-text:t">
                  <w:txbxContent>
                    <w:p w14:paraId="147E2DF2" w14:textId="77777777" w:rsidR="00E95DAA" w:rsidRPr="009D1C8E" w:rsidRDefault="00E95DAA" w:rsidP="00EB6FF0">
                      <w:pPr>
                        <w:spacing w:line="380" w:lineRule="exact"/>
                        <w:jc w:val="distribute"/>
                        <w:rPr>
                          <w:rFonts w:ascii="黑体" w:eastAsia="黑体"/>
                          <w:spacing w:val="20"/>
                          <w:w w:val="135"/>
                          <w:kern w:val="0"/>
                          <w:sz w:val="28"/>
                          <w:szCs w:val="20"/>
                        </w:rPr>
                      </w:pPr>
                      <w:r w:rsidRPr="009D1C8E">
                        <w:rPr>
                          <w:rFonts w:ascii="黑体" w:eastAsia="黑体" w:hint="eastAsia"/>
                          <w:spacing w:val="20"/>
                          <w:w w:val="135"/>
                          <w:kern w:val="0"/>
                          <w:sz w:val="28"/>
                          <w:szCs w:val="20"/>
                        </w:rPr>
                        <w:t>江苏省</w:t>
                      </w:r>
                      <w:r>
                        <w:rPr>
                          <w:rFonts w:ascii="黑体" w:eastAsia="黑体" w:hint="eastAsia"/>
                          <w:spacing w:val="20"/>
                          <w:w w:val="135"/>
                          <w:kern w:val="0"/>
                          <w:sz w:val="28"/>
                          <w:szCs w:val="20"/>
                        </w:rPr>
                        <w:t>生态环境</w:t>
                      </w:r>
                      <w:r w:rsidRPr="009D1C8E">
                        <w:rPr>
                          <w:rFonts w:ascii="黑体" w:eastAsia="黑体" w:hint="eastAsia"/>
                          <w:spacing w:val="20"/>
                          <w:w w:val="135"/>
                          <w:kern w:val="0"/>
                          <w:sz w:val="28"/>
                          <w:szCs w:val="20"/>
                        </w:rPr>
                        <w:t>厅</w:t>
                      </w:r>
                    </w:p>
                    <w:p w14:paraId="47B55A94" w14:textId="77777777" w:rsidR="00E95DAA" w:rsidRPr="009D1C8E" w:rsidRDefault="00E95DAA" w:rsidP="00EB6FF0">
                      <w:pPr>
                        <w:spacing w:line="380" w:lineRule="exact"/>
                        <w:jc w:val="distribute"/>
                        <w:rPr>
                          <w:rFonts w:ascii="黑体" w:eastAsia="黑体"/>
                          <w:spacing w:val="20"/>
                          <w:w w:val="135"/>
                          <w:kern w:val="0"/>
                          <w:sz w:val="28"/>
                          <w:szCs w:val="20"/>
                        </w:rPr>
                      </w:pPr>
                      <w:r w:rsidRPr="009D1C8E">
                        <w:rPr>
                          <w:rFonts w:ascii="黑体" w:eastAsia="黑体" w:hint="eastAsia"/>
                          <w:spacing w:val="20"/>
                          <w:w w:val="135"/>
                          <w:kern w:val="0"/>
                          <w:sz w:val="28"/>
                          <w:szCs w:val="20"/>
                        </w:rPr>
                        <w:t>江苏省市场监督管理局</w:t>
                      </w:r>
                    </w:p>
                  </w:txbxContent>
                </v:textbox>
                <w10:wrap type="square"/>
              </v:shape>
            </w:pict>
          </mc:Fallback>
        </mc:AlternateContent>
      </w:r>
      <w:r w:rsidR="00F20834" w:rsidRPr="008C0C4C">
        <mc:AlternateContent>
          <mc:Choice Requires="wps">
            <w:drawing>
              <wp:anchor distT="0" distB="0" distL="114300" distR="114300" simplePos="0" relativeHeight="251655680" behindDoc="0" locked="0" layoutInCell="1" allowOverlap="1" wp14:anchorId="52DBFB84" wp14:editId="5C4CE94B">
                <wp:simplePos x="0" y="0"/>
                <wp:positionH relativeFrom="column">
                  <wp:posOffset>-635</wp:posOffset>
                </wp:positionH>
                <wp:positionV relativeFrom="paragraph">
                  <wp:posOffset>2339975</wp:posOffset>
                </wp:positionV>
                <wp:extent cx="6120130" cy="0"/>
                <wp:effectExtent l="13970" t="13970" r="952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7D707"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"/>
            </w:pict>
          </mc:Fallback>
        </mc:AlternateContent>
      </w:r>
    </w:p>
    <w:p w14:paraId="35FBC86B" w14:textId="77777777" w:rsidR="004D7015" w:rsidRPr="00592381" w:rsidRDefault="004D7015" w:rsidP="00F73CEB">
      <w:pPr>
        <w:pStyle w:val="afffffff3"/>
      </w:pPr>
      <w:bookmarkStart w:id="4" w:name="_Toc361647772"/>
    </w:p>
    <w:p w14:paraId="174479EE" w14:textId="77777777" w:rsidR="004D7015" w:rsidRPr="00DE12A8" w:rsidRDefault="004D7015" w:rsidP="00F73CEB">
      <w:pPr>
        <w:spacing w:line="276" w:lineRule="auto"/>
      </w:pPr>
    </w:p>
    <w:p w14:paraId="390656C2" w14:textId="77777777" w:rsidR="004D7015" w:rsidRPr="00FA1646" w:rsidRDefault="004D7015" w:rsidP="00F73CEB">
      <w:pPr>
        <w:pStyle w:val="afffffff3"/>
      </w:pPr>
      <w:r w:rsidRPr="00DE12A8">
        <w:rPr>
          <w:rFonts w:hint="eastAsia"/>
        </w:rPr>
        <w:t>目</w:t>
      </w:r>
      <w:r w:rsidRPr="00FA1646">
        <w:t xml:space="preserve">  </w:t>
      </w:r>
      <w:r w:rsidRPr="00FA1646">
        <w:rPr>
          <w:rFonts w:hint="eastAsia"/>
        </w:rPr>
        <w:t>次</w:t>
      </w:r>
      <w:bookmarkStart w:id="5" w:name="_GoBack"/>
      <w:bookmarkEnd w:id="5"/>
    </w:p>
    <w:p w14:paraId="1BD998EC" w14:textId="50A1BA45" w:rsidR="0026542A" w:rsidRDefault="004D7015">
      <w:pPr>
        <w:pStyle w:val="TOC1"/>
        <w:spacing w:before="78" w:after="78"/>
        <w:rPr>
          <w:rFonts w:asciiTheme="minorHAnsi" w:eastAsiaTheme="minorEastAsia" w:hAnsiTheme="minorHAnsi" w:cstheme="minorBidi"/>
          <w:noProof/>
          <w:szCs w:val="22"/>
        </w:rPr>
      </w:pPr>
      <w:r w:rsidRPr="00592381">
        <w:rPr>
          <w:rFonts w:ascii="Times New Roman"/>
          <w:kern w:val="0"/>
        </w:rPr>
        <w:fldChar w:fldCharType="begin"/>
      </w:r>
      <w:r w:rsidRPr="00FA1646">
        <w:rPr>
          <w:rFonts w:ascii="Times New Roman"/>
          <w:kern w:val="0"/>
        </w:rPr>
        <w:instrText xml:space="preserve"> TOC \o "1-3" \h \z \u </w:instrText>
      </w:r>
      <w:r w:rsidR="0026542A">
        <w:rPr>
          <w:rFonts w:ascii="Times New Roman"/>
          <w:kern w:val="0"/>
        </w:rPr>
        <w:fldChar w:fldCharType="separate"/>
      </w:r>
      <w:hyperlink w:anchor="_Toc90624658" w:history="1">
        <w:r w:rsidR="0026542A" w:rsidRPr="0026542A">
          <w:rPr>
            <w:rStyle w:val="afffd"/>
            <w:rFonts w:hAnsi="宋体" w:cs="黑体"/>
            <w:kern w:val="0"/>
          </w:rPr>
          <w:t>前  言</w:t>
        </w:r>
        <w:r w:rsidR="0026542A">
          <w:rPr>
            <w:noProof/>
            <w:webHidden/>
          </w:rPr>
          <w:tab/>
        </w:r>
        <w:r w:rsidR="0026542A">
          <w:rPr>
            <w:noProof/>
            <w:webHidden/>
          </w:rPr>
          <w:fldChar w:fldCharType="begin"/>
        </w:r>
        <w:r w:rsidR="0026542A">
          <w:rPr>
            <w:noProof/>
            <w:webHidden/>
          </w:rPr>
          <w:instrText xml:space="preserve"> PAGEREF _Toc90624658 \h </w:instrText>
        </w:r>
        <w:r w:rsidR="0026542A">
          <w:rPr>
            <w:noProof/>
            <w:webHidden/>
          </w:rPr>
        </w:r>
        <w:r w:rsidR="0026542A">
          <w:rPr>
            <w:noProof/>
            <w:webHidden/>
          </w:rPr>
          <w:fldChar w:fldCharType="separate"/>
        </w:r>
        <w:r w:rsidR="004322F7">
          <w:rPr>
            <w:noProof/>
            <w:webHidden/>
          </w:rPr>
          <w:t>II</w:t>
        </w:r>
        <w:r w:rsidR="0026542A">
          <w:rPr>
            <w:noProof/>
            <w:webHidden/>
          </w:rPr>
          <w:fldChar w:fldCharType="end"/>
        </w:r>
      </w:hyperlink>
    </w:p>
    <w:p w14:paraId="05CC4970" w14:textId="4A2F7C40" w:rsidR="0026542A" w:rsidRDefault="0026542A">
      <w:pPr>
        <w:pStyle w:val="TOC2"/>
        <w:rPr>
          <w:rFonts w:asciiTheme="minorHAnsi" w:eastAsiaTheme="minorEastAsia" w:hAnsiTheme="minorHAnsi" w:cstheme="minorBidi"/>
          <w:noProof/>
          <w:szCs w:val="22"/>
        </w:rPr>
      </w:pPr>
      <w:hyperlink w:anchor="_Toc90624659" w:history="1">
        <w:r w:rsidRPr="006147E2">
          <w:rPr>
            <w:rStyle w:val="afffd"/>
            <w:rFonts w:hAnsi="黑体"/>
          </w:rPr>
          <w:t>1</w:t>
        </w:r>
        <w:r w:rsidRPr="006147E2">
          <w:rPr>
            <w:rStyle w:val="afffd"/>
          </w:rPr>
          <w:t xml:space="preserve">  范围</w:t>
        </w:r>
        <w:r>
          <w:rPr>
            <w:noProof/>
            <w:webHidden/>
          </w:rPr>
          <w:tab/>
        </w:r>
        <w:r>
          <w:rPr>
            <w:noProof/>
            <w:webHidden/>
          </w:rPr>
          <w:fldChar w:fldCharType="begin"/>
        </w:r>
        <w:r>
          <w:rPr>
            <w:noProof/>
            <w:webHidden/>
          </w:rPr>
          <w:instrText xml:space="preserve"> PAGEREF _Toc90624659 \h </w:instrText>
        </w:r>
        <w:r>
          <w:rPr>
            <w:noProof/>
            <w:webHidden/>
          </w:rPr>
        </w:r>
        <w:r>
          <w:rPr>
            <w:noProof/>
            <w:webHidden/>
          </w:rPr>
          <w:fldChar w:fldCharType="separate"/>
        </w:r>
        <w:r w:rsidR="004322F7">
          <w:rPr>
            <w:noProof/>
            <w:webHidden/>
          </w:rPr>
          <w:t>1</w:t>
        </w:r>
        <w:r>
          <w:rPr>
            <w:noProof/>
            <w:webHidden/>
          </w:rPr>
          <w:fldChar w:fldCharType="end"/>
        </w:r>
      </w:hyperlink>
    </w:p>
    <w:p w14:paraId="092A0DE8" w14:textId="1941C7FC" w:rsidR="0026542A" w:rsidRDefault="0026542A">
      <w:pPr>
        <w:pStyle w:val="TOC2"/>
        <w:rPr>
          <w:rFonts w:asciiTheme="minorHAnsi" w:eastAsiaTheme="minorEastAsia" w:hAnsiTheme="minorHAnsi" w:cstheme="minorBidi"/>
          <w:noProof/>
          <w:szCs w:val="22"/>
        </w:rPr>
      </w:pPr>
      <w:hyperlink w:anchor="_Toc90624660" w:history="1">
        <w:r w:rsidRPr="006147E2">
          <w:rPr>
            <w:rStyle w:val="afffd"/>
          </w:rPr>
          <w:t>2  规范性引用文件</w:t>
        </w:r>
        <w:r>
          <w:rPr>
            <w:noProof/>
            <w:webHidden/>
          </w:rPr>
          <w:tab/>
        </w:r>
        <w:r>
          <w:rPr>
            <w:noProof/>
            <w:webHidden/>
          </w:rPr>
          <w:fldChar w:fldCharType="begin"/>
        </w:r>
        <w:r>
          <w:rPr>
            <w:noProof/>
            <w:webHidden/>
          </w:rPr>
          <w:instrText xml:space="preserve"> PAGEREF _Toc90624660 \h </w:instrText>
        </w:r>
        <w:r>
          <w:rPr>
            <w:noProof/>
            <w:webHidden/>
          </w:rPr>
        </w:r>
        <w:r>
          <w:rPr>
            <w:noProof/>
            <w:webHidden/>
          </w:rPr>
          <w:fldChar w:fldCharType="separate"/>
        </w:r>
        <w:r w:rsidR="004322F7">
          <w:rPr>
            <w:noProof/>
            <w:webHidden/>
          </w:rPr>
          <w:t>1</w:t>
        </w:r>
        <w:r>
          <w:rPr>
            <w:noProof/>
            <w:webHidden/>
          </w:rPr>
          <w:fldChar w:fldCharType="end"/>
        </w:r>
      </w:hyperlink>
    </w:p>
    <w:p w14:paraId="2D6423F2" w14:textId="5C34DCF5" w:rsidR="0026542A" w:rsidRDefault="0026542A">
      <w:pPr>
        <w:pStyle w:val="TOC2"/>
        <w:rPr>
          <w:rFonts w:asciiTheme="minorHAnsi" w:eastAsiaTheme="minorEastAsia" w:hAnsiTheme="minorHAnsi" w:cstheme="minorBidi"/>
          <w:noProof/>
          <w:szCs w:val="22"/>
        </w:rPr>
      </w:pPr>
      <w:hyperlink w:anchor="_Toc90624661" w:history="1">
        <w:r w:rsidRPr="006147E2">
          <w:rPr>
            <w:rStyle w:val="afffd"/>
          </w:rPr>
          <w:t>3  术语和定义</w:t>
        </w:r>
        <w:r>
          <w:rPr>
            <w:noProof/>
            <w:webHidden/>
          </w:rPr>
          <w:tab/>
        </w:r>
        <w:r>
          <w:rPr>
            <w:noProof/>
            <w:webHidden/>
          </w:rPr>
          <w:fldChar w:fldCharType="begin"/>
        </w:r>
        <w:r>
          <w:rPr>
            <w:noProof/>
            <w:webHidden/>
          </w:rPr>
          <w:instrText xml:space="preserve"> PAGEREF _Toc90624661 \h </w:instrText>
        </w:r>
        <w:r>
          <w:rPr>
            <w:noProof/>
            <w:webHidden/>
          </w:rPr>
        </w:r>
        <w:r>
          <w:rPr>
            <w:noProof/>
            <w:webHidden/>
          </w:rPr>
          <w:fldChar w:fldCharType="separate"/>
        </w:r>
        <w:r w:rsidR="004322F7">
          <w:rPr>
            <w:noProof/>
            <w:webHidden/>
          </w:rPr>
          <w:t>2</w:t>
        </w:r>
        <w:r>
          <w:rPr>
            <w:noProof/>
            <w:webHidden/>
          </w:rPr>
          <w:fldChar w:fldCharType="end"/>
        </w:r>
      </w:hyperlink>
    </w:p>
    <w:p w14:paraId="229E4B71" w14:textId="67C8D8A6" w:rsidR="0026542A" w:rsidRDefault="0026542A">
      <w:pPr>
        <w:pStyle w:val="TOC2"/>
        <w:rPr>
          <w:rFonts w:asciiTheme="minorHAnsi" w:eastAsiaTheme="minorEastAsia" w:hAnsiTheme="minorHAnsi" w:cstheme="minorBidi"/>
          <w:noProof/>
          <w:szCs w:val="22"/>
        </w:rPr>
      </w:pPr>
      <w:hyperlink w:anchor="_Toc90624674" w:history="1">
        <w:r w:rsidRPr="006147E2">
          <w:rPr>
            <w:rStyle w:val="afffd"/>
            <w:rFonts w:hAnsi="黑体"/>
          </w:rPr>
          <w:t>4  大气污染物排放控制要求</w:t>
        </w:r>
        <w:r>
          <w:rPr>
            <w:noProof/>
            <w:webHidden/>
          </w:rPr>
          <w:tab/>
        </w:r>
        <w:r>
          <w:rPr>
            <w:noProof/>
            <w:webHidden/>
          </w:rPr>
          <w:fldChar w:fldCharType="begin"/>
        </w:r>
        <w:r>
          <w:rPr>
            <w:noProof/>
            <w:webHidden/>
          </w:rPr>
          <w:instrText xml:space="preserve"> PAGEREF _Toc90624674 \h </w:instrText>
        </w:r>
        <w:r>
          <w:rPr>
            <w:noProof/>
            <w:webHidden/>
          </w:rPr>
        </w:r>
        <w:r>
          <w:rPr>
            <w:noProof/>
            <w:webHidden/>
          </w:rPr>
          <w:fldChar w:fldCharType="separate"/>
        </w:r>
        <w:r w:rsidR="004322F7">
          <w:rPr>
            <w:noProof/>
            <w:webHidden/>
          </w:rPr>
          <w:t>3</w:t>
        </w:r>
        <w:r>
          <w:rPr>
            <w:noProof/>
            <w:webHidden/>
          </w:rPr>
          <w:fldChar w:fldCharType="end"/>
        </w:r>
      </w:hyperlink>
    </w:p>
    <w:p w14:paraId="45AF8D78" w14:textId="7E10C129" w:rsidR="0026542A" w:rsidRDefault="0026542A">
      <w:pPr>
        <w:pStyle w:val="TOC2"/>
        <w:rPr>
          <w:rFonts w:asciiTheme="minorHAnsi" w:eastAsiaTheme="minorEastAsia" w:hAnsiTheme="minorHAnsi" w:cstheme="minorBidi"/>
          <w:noProof/>
          <w:szCs w:val="22"/>
        </w:rPr>
      </w:pPr>
      <w:hyperlink w:anchor="_Toc90624678" w:history="1">
        <w:r w:rsidRPr="006147E2">
          <w:rPr>
            <w:rStyle w:val="afffd"/>
            <w:rFonts w:hAnsi="黑体"/>
          </w:rPr>
          <w:t>5  大气污染物监测要求</w:t>
        </w:r>
        <w:r>
          <w:rPr>
            <w:noProof/>
            <w:webHidden/>
          </w:rPr>
          <w:tab/>
        </w:r>
        <w:r>
          <w:rPr>
            <w:noProof/>
            <w:webHidden/>
          </w:rPr>
          <w:fldChar w:fldCharType="begin"/>
        </w:r>
        <w:r>
          <w:rPr>
            <w:noProof/>
            <w:webHidden/>
          </w:rPr>
          <w:instrText xml:space="preserve"> PAGEREF _Toc90624678 \h </w:instrText>
        </w:r>
        <w:r>
          <w:rPr>
            <w:noProof/>
            <w:webHidden/>
          </w:rPr>
        </w:r>
        <w:r>
          <w:rPr>
            <w:noProof/>
            <w:webHidden/>
          </w:rPr>
          <w:fldChar w:fldCharType="separate"/>
        </w:r>
        <w:r w:rsidR="004322F7">
          <w:rPr>
            <w:noProof/>
            <w:webHidden/>
          </w:rPr>
          <w:t>5</w:t>
        </w:r>
        <w:r>
          <w:rPr>
            <w:noProof/>
            <w:webHidden/>
          </w:rPr>
          <w:fldChar w:fldCharType="end"/>
        </w:r>
      </w:hyperlink>
    </w:p>
    <w:p w14:paraId="63EE0034" w14:textId="216C87BA" w:rsidR="0026542A" w:rsidRDefault="0026542A">
      <w:pPr>
        <w:pStyle w:val="TOC2"/>
        <w:rPr>
          <w:rFonts w:asciiTheme="minorHAnsi" w:eastAsiaTheme="minorEastAsia" w:hAnsiTheme="minorHAnsi" w:cstheme="minorBidi"/>
          <w:noProof/>
          <w:szCs w:val="22"/>
        </w:rPr>
      </w:pPr>
      <w:hyperlink w:anchor="_Toc90624681" w:history="1">
        <w:r w:rsidRPr="006147E2">
          <w:rPr>
            <w:rStyle w:val="afffd"/>
            <w:rFonts w:hAnsi="黑体"/>
          </w:rPr>
          <w:t>6  达标判定</w:t>
        </w:r>
        <w:r>
          <w:rPr>
            <w:noProof/>
            <w:webHidden/>
          </w:rPr>
          <w:tab/>
        </w:r>
        <w:r>
          <w:rPr>
            <w:noProof/>
            <w:webHidden/>
          </w:rPr>
          <w:fldChar w:fldCharType="begin"/>
        </w:r>
        <w:r>
          <w:rPr>
            <w:noProof/>
            <w:webHidden/>
          </w:rPr>
          <w:instrText xml:space="preserve"> PAGEREF _Toc90624681 \h </w:instrText>
        </w:r>
        <w:r>
          <w:rPr>
            <w:noProof/>
            <w:webHidden/>
          </w:rPr>
        </w:r>
        <w:r>
          <w:rPr>
            <w:noProof/>
            <w:webHidden/>
          </w:rPr>
          <w:fldChar w:fldCharType="separate"/>
        </w:r>
        <w:r w:rsidR="004322F7">
          <w:rPr>
            <w:noProof/>
            <w:webHidden/>
          </w:rPr>
          <w:t>7</w:t>
        </w:r>
        <w:r>
          <w:rPr>
            <w:noProof/>
            <w:webHidden/>
          </w:rPr>
          <w:fldChar w:fldCharType="end"/>
        </w:r>
      </w:hyperlink>
    </w:p>
    <w:p w14:paraId="3C8AA481" w14:textId="18E5FCD9" w:rsidR="0026542A" w:rsidRDefault="0026542A">
      <w:pPr>
        <w:pStyle w:val="TOC2"/>
        <w:rPr>
          <w:rFonts w:asciiTheme="minorHAnsi" w:eastAsiaTheme="minorEastAsia" w:hAnsiTheme="minorHAnsi" w:cstheme="minorBidi"/>
          <w:noProof/>
          <w:szCs w:val="22"/>
        </w:rPr>
      </w:pPr>
      <w:hyperlink w:anchor="_Toc90624682" w:history="1">
        <w:r w:rsidRPr="006147E2">
          <w:rPr>
            <w:rStyle w:val="afffd"/>
            <w:rFonts w:hAnsi="黑体"/>
          </w:rPr>
          <w:t>7  实施与监督</w:t>
        </w:r>
        <w:r>
          <w:rPr>
            <w:noProof/>
            <w:webHidden/>
          </w:rPr>
          <w:tab/>
        </w:r>
        <w:r>
          <w:rPr>
            <w:noProof/>
            <w:webHidden/>
          </w:rPr>
          <w:fldChar w:fldCharType="begin"/>
        </w:r>
        <w:r>
          <w:rPr>
            <w:noProof/>
            <w:webHidden/>
          </w:rPr>
          <w:instrText xml:space="preserve"> PAGEREF _Toc90624682 \h </w:instrText>
        </w:r>
        <w:r>
          <w:rPr>
            <w:noProof/>
            <w:webHidden/>
          </w:rPr>
        </w:r>
        <w:r>
          <w:rPr>
            <w:noProof/>
            <w:webHidden/>
          </w:rPr>
          <w:fldChar w:fldCharType="separate"/>
        </w:r>
        <w:r w:rsidR="004322F7">
          <w:rPr>
            <w:noProof/>
            <w:webHidden/>
          </w:rPr>
          <w:t>7</w:t>
        </w:r>
        <w:r>
          <w:rPr>
            <w:noProof/>
            <w:webHidden/>
          </w:rPr>
          <w:fldChar w:fldCharType="end"/>
        </w:r>
      </w:hyperlink>
    </w:p>
    <w:p w14:paraId="55D09AA5" w14:textId="0EFB9F47" w:rsidR="0026542A" w:rsidRDefault="0026542A">
      <w:pPr>
        <w:pStyle w:val="TOC1"/>
        <w:spacing w:before="78" w:after="78"/>
        <w:rPr>
          <w:rFonts w:asciiTheme="minorHAnsi" w:eastAsiaTheme="minorEastAsia" w:hAnsiTheme="minorHAnsi" w:cstheme="minorBidi"/>
          <w:noProof/>
          <w:szCs w:val="22"/>
        </w:rPr>
      </w:pPr>
      <w:hyperlink w:anchor="_Toc90624685" w:history="1">
        <w:r w:rsidRPr="006147E2">
          <w:rPr>
            <w:rStyle w:val="afffd"/>
          </w:rPr>
          <w:t>附　录　A （资料性） 工程机械和钢结构行业表面涂装工序排放</w:t>
        </w:r>
        <w:r w:rsidRPr="006147E2">
          <w:rPr>
            <w:rStyle w:val="afffd"/>
            <w:rFonts w:ascii="Times" w:hAnsi="Times"/>
          </w:rPr>
          <w:t>的常见挥发性有机物</w:t>
        </w:r>
        <w:r>
          <w:rPr>
            <w:noProof/>
            <w:webHidden/>
          </w:rPr>
          <w:tab/>
        </w:r>
        <w:r>
          <w:rPr>
            <w:noProof/>
            <w:webHidden/>
          </w:rPr>
          <w:fldChar w:fldCharType="begin"/>
        </w:r>
        <w:r>
          <w:rPr>
            <w:noProof/>
            <w:webHidden/>
          </w:rPr>
          <w:instrText xml:space="preserve"> PAGEREF _Toc90624685 \h </w:instrText>
        </w:r>
        <w:r>
          <w:rPr>
            <w:noProof/>
            <w:webHidden/>
          </w:rPr>
        </w:r>
        <w:r>
          <w:rPr>
            <w:noProof/>
            <w:webHidden/>
          </w:rPr>
          <w:fldChar w:fldCharType="separate"/>
        </w:r>
        <w:r w:rsidR="004322F7">
          <w:rPr>
            <w:noProof/>
            <w:webHidden/>
          </w:rPr>
          <w:t>8</w:t>
        </w:r>
        <w:r>
          <w:rPr>
            <w:noProof/>
            <w:webHidden/>
          </w:rPr>
          <w:fldChar w:fldCharType="end"/>
        </w:r>
      </w:hyperlink>
    </w:p>
    <w:p w14:paraId="3EC98256" w14:textId="116346C5" w:rsidR="0026542A" w:rsidRDefault="0026542A">
      <w:pPr>
        <w:pStyle w:val="TOC2"/>
        <w:rPr>
          <w:rFonts w:asciiTheme="minorHAnsi" w:eastAsiaTheme="minorEastAsia" w:hAnsiTheme="minorHAnsi" w:cstheme="minorBidi"/>
          <w:noProof/>
          <w:szCs w:val="22"/>
        </w:rPr>
      </w:pPr>
      <w:hyperlink w:anchor="_Toc90624686" w:history="1">
        <w:r w:rsidRPr="006147E2">
          <w:rPr>
            <w:rStyle w:val="afffd"/>
            <w:rFonts w:hAnsi="黑体"/>
          </w:rPr>
          <w:t>参考文献</w:t>
        </w:r>
        <w:r>
          <w:rPr>
            <w:noProof/>
            <w:webHidden/>
          </w:rPr>
          <w:tab/>
        </w:r>
        <w:r>
          <w:rPr>
            <w:noProof/>
            <w:webHidden/>
          </w:rPr>
          <w:fldChar w:fldCharType="begin"/>
        </w:r>
        <w:r>
          <w:rPr>
            <w:noProof/>
            <w:webHidden/>
          </w:rPr>
          <w:instrText xml:space="preserve"> PAGEREF _Toc90624686 \h </w:instrText>
        </w:r>
        <w:r>
          <w:rPr>
            <w:noProof/>
            <w:webHidden/>
          </w:rPr>
        </w:r>
        <w:r>
          <w:rPr>
            <w:noProof/>
            <w:webHidden/>
          </w:rPr>
          <w:fldChar w:fldCharType="separate"/>
        </w:r>
        <w:r w:rsidR="004322F7">
          <w:rPr>
            <w:noProof/>
            <w:webHidden/>
          </w:rPr>
          <w:t>9</w:t>
        </w:r>
        <w:r>
          <w:rPr>
            <w:noProof/>
            <w:webHidden/>
          </w:rPr>
          <w:fldChar w:fldCharType="end"/>
        </w:r>
      </w:hyperlink>
    </w:p>
    <w:p w14:paraId="7B5C2622" w14:textId="5399E147" w:rsidR="00A32F36" w:rsidRPr="00592381" w:rsidRDefault="004D7015" w:rsidP="004308A9">
      <w:pPr>
        <w:pStyle w:val="TOC1"/>
        <w:spacing w:beforeLines="0" w:before="0" w:afterLines="0" w:after="0" w:line="276" w:lineRule="auto"/>
        <w:rPr>
          <w:rFonts w:eastAsia="黑体" w:cs="黑体"/>
          <w:kern w:val="0"/>
          <w:sz w:val="32"/>
          <w:szCs w:val="32"/>
        </w:rPr>
      </w:pPr>
      <w:r w:rsidRPr="00592381">
        <w:rPr>
          <w:rFonts w:ascii="Times New Roman"/>
          <w:kern w:val="0"/>
        </w:rPr>
        <w:fldChar w:fldCharType="end"/>
      </w:r>
      <w:r w:rsidR="00A32F36" w:rsidRPr="00592381">
        <w:rPr>
          <w:rFonts w:eastAsia="黑体" w:cs="黑体"/>
          <w:kern w:val="0"/>
          <w:sz w:val="32"/>
          <w:szCs w:val="32"/>
        </w:rPr>
        <w:br w:type="page"/>
      </w:r>
    </w:p>
    <w:p w14:paraId="00725C5B" w14:textId="77777777" w:rsidR="00A32F36" w:rsidRPr="00DE12A8" w:rsidRDefault="00A32F36" w:rsidP="00F73CEB">
      <w:pPr>
        <w:widowControl/>
        <w:shd w:val="clear" w:color="FFFFFF" w:fill="FFFFFF"/>
        <w:spacing w:line="276" w:lineRule="auto"/>
        <w:jc w:val="center"/>
        <w:outlineLvl w:val="0"/>
        <w:rPr>
          <w:rFonts w:eastAsia="黑体" w:cs="黑体"/>
          <w:kern w:val="0"/>
          <w:sz w:val="32"/>
          <w:szCs w:val="32"/>
        </w:rPr>
      </w:pPr>
    </w:p>
    <w:p w14:paraId="192FE090" w14:textId="52A0DE06" w:rsidR="004D7015" w:rsidRPr="00FA1646" w:rsidRDefault="004D7015" w:rsidP="008C0C4C">
      <w:pPr>
        <w:widowControl/>
        <w:shd w:val="clear" w:color="FFFFFF" w:fill="FFFFFF"/>
        <w:spacing w:beforeLines="100" w:before="312" w:after="560" w:line="276" w:lineRule="auto"/>
        <w:jc w:val="center"/>
        <w:outlineLvl w:val="0"/>
        <w:rPr>
          <w:rFonts w:eastAsia="黑体" w:cs="黑体"/>
          <w:kern w:val="0"/>
          <w:sz w:val="32"/>
          <w:szCs w:val="32"/>
        </w:rPr>
      </w:pPr>
      <w:bookmarkStart w:id="6" w:name="_Toc50566262"/>
      <w:bookmarkStart w:id="7" w:name="_Toc90624658"/>
      <w:r w:rsidRPr="00DE12A8">
        <w:rPr>
          <w:rFonts w:eastAsia="黑体" w:cs="黑体" w:hint="eastAsia"/>
          <w:kern w:val="0"/>
          <w:sz w:val="32"/>
          <w:szCs w:val="32"/>
        </w:rPr>
        <w:t>前</w:t>
      </w:r>
      <w:r w:rsidR="002D3C21" w:rsidRPr="00DE12A8">
        <w:rPr>
          <w:rFonts w:eastAsia="黑体" w:cs="黑体" w:hint="eastAsia"/>
          <w:kern w:val="0"/>
          <w:sz w:val="32"/>
          <w:szCs w:val="32"/>
        </w:rPr>
        <w:t xml:space="preserve"> </w:t>
      </w:r>
      <w:r w:rsidR="002D3C21" w:rsidRPr="00FA1646">
        <w:rPr>
          <w:rFonts w:eastAsia="黑体" w:cs="黑体"/>
          <w:kern w:val="0"/>
          <w:sz w:val="32"/>
          <w:szCs w:val="32"/>
        </w:rPr>
        <w:t xml:space="preserve"> </w:t>
      </w:r>
      <w:r w:rsidRPr="00FA1646">
        <w:rPr>
          <w:rFonts w:eastAsia="黑体" w:cs="黑体" w:hint="eastAsia"/>
          <w:kern w:val="0"/>
          <w:sz w:val="32"/>
          <w:szCs w:val="32"/>
        </w:rPr>
        <w:t>言</w:t>
      </w:r>
      <w:bookmarkEnd w:id="4"/>
      <w:bookmarkEnd w:id="6"/>
      <w:bookmarkEnd w:id="7"/>
    </w:p>
    <w:p w14:paraId="460313DD" w14:textId="2873B0BE" w:rsidR="008A405B" w:rsidRPr="00E93875" w:rsidRDefault="004D7015" w:rsidP="00F73CEB">
      <w:pPr>
        <w:spacing w:line="276" w:lineRule="auto"/>
        <w:ind w:firstLineChars="200" w:firstLine="420"/>
        <w:rPr>
          <w:rFonts w:ascii="宋体" w:hAnsi="宋体"/>
        </w:rPr>
      </w:pPr>
      <w:r w:rsidRPr="00E93875">
        <w:rPr>
          <w:rFonts w:ascii="宋体" w:hAnsi="宋体" w:hint="eastAsia"/>
        </w:rPr>
        <w:t>本</w:t>
      </w:r>
      <w:r w:rsidR="002C2A3F" w:rsidRPr="00E93875">
        <w:rPr>
          <w:rFonts w:ascii="宋体" w:hAnsi="宋体" w:hint="eastAsia"/>
        </w:rPr>
        <w:t>文件</w:t>
      </w:r>
      <w:r w:rsidRPr="00E93875">
        <w:rPr>
          <w:rFonts w:ascii="宋体" w:hAnsi="宋体" w:hint="eastAsia"/>
        </w:rPr>
        <w:t>按照</w:t>
      </w:r>
      <w:r w:rsidRPr="008D2499">
        <w:t>GB</w:t>
      </w:r>
      <w:r w:rsidRPr="008D2499">
        <w:rPr>
          <w:noProof/>
          <w:kern w:val="0"/>
        </w:rPr>
        <w:t>/</w:t>
      </w:r>
      <w:r w:rsidRPr="008D2499">
        <w:t>T</w:t>
      </w:r>
      <w:r w:rsidR="00E72835" w:rsidRPr="008D2499">
        <w:t xml:space="preserve"> </w:t>
      </w:r>
      <w:r w:rsidRPr="008D2499">
        <w:t>1.1</w:t>
      </w:r>
      <w:r w:rsidR="00280794">
        <w:rPr>
          <w:rFonts w:hint="eastAsia"/>
        </w:rPr>
        <w:t>—</w:t>
      </w:r>
      <w:r w:rsidRPr="008D2499">
        <w:t>20</w:t>
      </w:r>
      <w:r w:rsidR="00841E79" w:rsidRPr="008D2499">
        <w:t>20</w:t>
      </w:r>
      <w:r w:rsidR="001B59BC" w:rsidRPr="00E93875">
        <w:rPr>
          <w:rFonts w:ascii="宋体" w:hAnsi="宋体" w:hint="eastAsia"/>
        </w:rPr>
        <w:t>《</w:t>
      </w:r>
      <w:r w:rsidR="001B59BC" w:rsidRPr="00E93875">
        <w:rPr>
          <w:rFonts w:ascii="宋体" w:hAnsi="宋体" w:hint="eastAsia"/>
          <w:szCs w:val="22"/>
        </w:rPr>
        <w:t>标准化工作导则</w:t>
      </w:r>
      <w:r w:rsidR="001B59BC" w:rsidRPr="00E93875">
        <w:rPr>
          <w:rFonts w:ascii="宋体" w:hAnsi="宋体"/>
          <w:szCs w:val="22"/>
        </w:rPr>
        <w:t xml:space="preserve"> </w:t>
      </w:r>
      <w:r w:rsidR="001B59BC" w:rsidRPr="00E93875">
        <w:rPr>
          <w:rFonts w:ascii="宋体" w:hAnsi="宋体" w:hint="eastAsia"/>
          <w:szCs w:val="22"/>
        </w:rPr>
        <w:t>第</w:t>
      </w:r>
      <w:r w:rsidR="001B59BC" w:rsidRPr="00E93875">
        <w:rPr>
          <w:rFonts w:ascii="宋体" w:hAnsi="宋体"/>
          <w:szCs w:val="22"/>
        </w:rPr>
        <w:t>1</w:t>
      </w:r>
      <w:r w:rsidR="001B59BC" w:rsidRPr="00E93875">
        <w:rPr>
          <w:rFonts w:ascii="宋体" w:hAnsi="宋体" w:hint="eastAsia"/>
          <w:szCs w:val="22"/>
        </w:rPr>
        <w:t>部分：标准化文件的结构和起草规则》</w:t>
      </w:r>
      <w:r w:rsidR="008A405B" w:rsidRPr="00E93875">
        <w:rPr>
          <w:rFonts w:ascii="宋体" w:hAnsi="宋体" w:hint="eastAsia"/>
        </w:rPr>
        <w:t>的规</w:t>
      </w:r>
      <w:r w:rsidR="005C6B60">
        <w:rPr>
          <w:rFonts w:ascii="宋体" w:hAnsi="宋体" w:hint="eastAsia"/>
        </w:rPr>
        <w:t>定</w:t>
      </w:r>
      <w:r w:rsidR="008A405B" w:rsidRPr="00E93875">
        <w:rPr>
          <w:rFonts w:ascii="宋体" w:hAnsi="宋体" w:hint="eastAsia"/>
        </w:rPr>
        <w:t>起草。</w:t>
      </w:r>
    </w:p>
    <w:p w14:paraId="0EB924D7" w14:textId="77777777" w:rsidR="00B2167C" w:rsidRPr="00FA1646" w:rsidRDefault="00B2167C" w:rsidP="00F73CEB">
      <w:pPr>
        <w:widowControl/>
        <w:spacing w:line="276" w:lineRule="auto"/>
        <w:ind w:firstLineChars="200" w:firstLine="420"/>
        <w:rPr>
          <w:rFonts w:ascii="Times" w:hAnsi="Times"/>
          <w:kern w:val="0"/>
          <w:szCs w:val="21"/>
          <w:lang w:val="zh-CN"/>
        </w:rPr>
      </w:pPr>
      <w:r w:rsidRPr="00FA1646">
        <w:rPr>
          <w:rFonts w:ascii="Times" w:hAnsi="Times" w:hint="eastAsia"/>
          <w:kern w:val="0"/>
          <w:szCs w:val="21"/>
          <w:lang w:val="zh-CN"/>
        </w:rPr>
        <w:t>请注意本文件的某些内容可能涉及专利。本文件的发布机构不承担识别专利的责任。</w:t>
      </w:r>
    </w:p>
    <w:p w14:paraId="55B3060B" w14:textId="5076DB8D" w:rsidR="004D7015" w:rsidRPr="00FA1646" w:rsidRDefault="004D7015" w:rsidP="00F73CEB">
      <w:pPr>
        <w:widowControl/>
        <w:spacing w:line="276" w:lineRule="auto"/>
        <w:ind w:firstLineChars="200" w:firstLine="420"/>
        <w:contextualSpacing/>
        <w:rPr>
          <w:rFonts w:ascii="Times" w:hAnsi="Times"/>
          <w:kern w:val="0"/>
          <w:szCs w:val="21"/>
          <w:lang w:val="zh-CN"/>
        </w:rPr>
      </w:pPr>
      <w:r w:rsidRPr="00FA1646">
        <w:rPr>
          <w:rFonts w:ascii="Times" w:hAnsi="Times" w:hint="eastAsia"/>
          <w:kern w:val="0"/>
          <w:szCs w:val="21"/>
          <w:lang w:val="zh-CN"/>
        </w:rPr>
        <w:t>本</w:t>
      </w:r>
      <w:r w:rsidR="002C2A3F" w:rsidRPr="00FA1646">
        <w:rPr>
          <w:rFonts w:ascii="Times" w:hAnsi="Times" w:hint="eastAsia"/>
          <w:kern w:val="0"/>
          <w:szCs w:val="21"/>
          <w:lang w:val="zh-CN"/>
        </w:rPr>
        <w:t>文件</w:t>
      </w:r>
      <w:r w:rsidRPr="00FA1646">
        <w:rPr>
          <w:rFonts w:ascii="Times" w:hAnsi="Times" w:hint="eastAsia"/>
          <w:kern w:val="0"/>
          <w:szCs w:val="21"/>
          <w:lang w:val="zh-CN"/>
        </w:rPr>
        <w:t>由江苏省生态环境厅提出并归口。</w:t>
      </w:r>
    </w:p>
    <w:p w14:paraId="7AD19CF1" w14:textId="33173497" w:rsidR="00874334" w:rsidRPr="00917112" w:rsidRDefault="00874334" w:rsidP="00F73CEB">
      <w:pPr>
        <w:widowControl/>
        <w:spacing w:line="276" w:lineRule="auto"/>
        <w:ind w:firstLineChars="200" w:firstLine="420"/>
        <w:contextualSpacing/>
        <w:rPr>
          <w:rFonts w:ascii="Times" w:hAnsi="Times"/>
          <w:kern w:val="0"/>
          <w:sz w:val="20"/>
          <w:szCs w:val="20"/>
          <w:lang w:val="zh-CN"/>
        </w:rPr>
      </w:pPr>
      <w:r w:rsidRPr="008C0C4C">
        <w:rPr>
          <w:rFonts w:ascii="Times" w:hAnsi="Times" w:hint="eastAsia"/>
          <w:kern w:val="0"/>
          <w:szCs w:val="21"/>
        </w:rPr>
        <w:t>本</w:t>
      </w:r>
      <w:r w:rsidR="009B4457" w:rsidRPr="008C0C4C">
        <w:rPr>
          <w:rFonts w:ascii="Times" w:hAnsi="Times" w:hint="eastAsia"/>
          <w:kern w:val="0"/>
          <w:szCs w:val="21"/>
        </w:rPr>
        <w:t>文件</w:t>
      </w:r>
      <w:r w:rsidRPr="008C0C4C">
        <w:rPr>
          <w:rFonts w:ascii="Times" w:hAnsi="Times" w:hint="eastAsia"/>
          <w:kern w:val="0"/>
          <w:szCs w:val="21"/>
        </w:rPr>
        <w:t>由江苏省人民政府</w:t>
      </w:r>
      <w:r w:rsidR="00485F93">
        <w:rPr>
          <w:rFonts w:ascii="Times" w:hAnsi="Times" w:hint="eastAsia"/>
        </w:rPr>
        <w:t>2021</w:t>
      </w:r>
      <w:r w:rsidRPr="00DE12A8">
        <w:rPr>
          <w:rFonts w:ascii="Times" w:hAnsi="Times" w:hint="eastAsia"/>
        </w:rPr>
        <w:t>年</w:t>
      </w:r>
      <w:r w:rsidR="000F584A">
        <w:rPr>
          <w:rFonts w:ascii="Times" w:hAnsi="Times" w:hint="eastAsia"/>
        </w:rPr>
        <w:t>11</w:t>
      </w:r>
      <w:r w:rsidRPr="00FA1646">
        <w:rPr>
          <w:rFonts w:ascii="Times" w:hAnsi="Times" w:hint="eastAsia"/>
        </w:rPr>
        <w:t>月</w:t>
      </w:r>
      <w:r w:rsidR="000F584A">
        <w:rPr>
          <w:rFonts w:ascii="Times" w:hAnsi="Times" w:hint="eastAsia"/>
        </w:rPr>
        <w:t>22</w:t>
      </w:r>
      <w:r w:rsidRPr="00FA1646">
        <w:rPr>
          <w:rFonts w:ascii="Times" w:hAnsi="Times" w:hint="eastAsia"/>
        </w:rPr>
        <w:t>日批准</w:t>
      </w:r>
      <w:r w:rsidRPr="008C0C4C">
        <w:rPr>
          <w:rFonts w:ascii="Times" w:hAnsi="Times" w:hint="eastAsia"/>
          <w:kern w:val="0"/>
          <w:szCs w:val="21"/>
        </w:rPr>
        <w:t>。</w:t>
      </w:r>
    </w:p>
    <w:p w14:paraId="4EC4A7CA" w14:textId="77777777" w:rsidR="00FD267A" w:rsidRDefault="00984E51" w:rsidP="00F73CEB">
      <w:pPr>
        <w:widowControl/>
        <w:spacing w:line="276" w:lineRule="auto"/>
        <w:ind w:firstLineChars="200" w:firstLine="420"/>
        <w:contextualSpacing/>
        <w:rPr>
          <w:rFonts w:ascii="宋体" w:hAnsi="宋体"/>
          <w:kern w:val="0"/>
          <w:szCs w:val="21"/>
          <w:lang w:val="zh-CN"/>
        </w:rPr>
        <w:sectPr w:rsidR="00FD267A" w:rsidSect="00F65F24">
          <w:footerReference w:type="even" r:id="rId12"/>
          <w:footerReference w:type="default" r:id="rId13"/>
          <w:pgSz w:w="11906" w:h="16838"/>
          <w:pgMar w:top="1440" w:right="849" w:bottom="1440" w:left="1800" w:header="851" w:footer="992" w:gutter="0"/>
          <w:pgNumType w:fmt="upperRoman" w:start="1"/>
          <w:cols w:space="425"/>
          <w:docGrid w:type="lines" w:linePitch="312"/>
        </w:sectPr>
      </w:pPr>
      <w:r w:rsidRPr="00DE12A8">
        <w:rPr>
          <w:rFonts w:ascii="宋体" w:hAnsi="宋体"/>
          <w:kern w:val="0"/>
          <w:szCs w:val="21"/>
          <w:lang w:val="zh-CN"/>
        </w:rPr>
        <w:br w:type="page"/>
      </w:r>
    </w:p>
    <w:p w14:paraId="2EEB8EB6" w14:textId="3C13F948" w:rsidR="004D7015" w:rsidRPr="00DE12A8" w:rsidRDefault="004D7015" w:rsidP="00F73CEB">
      <w:pPr>
        <w:widowControl/>
        <w:snapToGrid w:val="0"/>
        <w:spacing w:before="640" w:after="560" w:line="276" w:lineRule="auto"/>
        <w:jc w:val="center"/>
        <w:rPr>
          <w:rFonts w:eastAsia="黑体" w:cs="黑体"/>
          <w:kern w:val="0"/>
          <w:sz w:val="32"/>
          <w:szCs w:val="32"/>
        </w:rPr>
      </w:pPr>
      <w:r w:rsidRPr="00592381">
        <w:rPr>
          <w:rFonts w:eastAsia="黑体" w:cs="黑体" w:hint="eastAsia"/>
          <w:kern w:val="0"/>
          <w:sz w:val="32"/>
          <w:szCs w:val="32"/>
        </w:rPr>
        <w:lastRenderedPageBreak/>
        <w:t>表面涂装（</w:t>
      </w:r>
      <w:r w:rsidR="00DA660B" w:rsidRPr="00DE12A8">
        <w:rPr>
          <w:rFonts w:eastAsia="黑体" w:cs="黑体" w:hint="eastAsia"/>
          <w:kern w:val="0"/>
          <w:sz w:val="32"/>
          <w:szCs w:val="32"/>
        </w:rPr>
        <w:t>工程机械和钢结构行业</w:t>
      </w:r>
      <w:r w:rsidRPr="00DE12A8">
        <w:rPr>
          <w:rFonts w:eastAsia="黑体" w:cs="黑体" w:hint="eastAsia"/>
          <w:kern w:val="0"/>
          <w:sz w:val="32"/>
          <w:szCs w:val="32"/>
        </w:rPr>
        <w:t>）大气污染物排放标准</w:t>
      </w:r>
    </w:p>
    <w:p w14:paraId="1DCEB476" w14:textId="53203BB2" w:rsidR="004D7015" w:rsidRPr="00FA1646" w:rsidRDefault="00813F03" w:rsidP="00F73CEB">
      <w:pPr>
        <w:pStyle w:val="affb"/>
        <w:spacing w:line="276" w:lineRule="auto"/>
      </w:pPr>
      <w:bookmarkStart w:id="8" w:name="_Toc361647774"/>
      <w:bookmarkStart w:id="9" w:name="_Toc27723835"/>
      <w:bookmarkStart w:id="10" w:name="_Toc50566264"/>
      <w:bookmarkStart w:id="11" w:name="_Toc90624659"/>
      <w:r w:rsidRPr="00FA1646">
        <w:rPr>
          <w:rFonts w:hAnsi="黑体"/>
        </w:rPr>
        <w:t>1</w:t>
      </w:r>
      <w:r w:rsidRPr="00FA1646">
        <w:t xml:space="preserve"> </w:t>
      </w:r>
      <w:r w:rsidR="008D2499">
        <w:rPr>
          <w:rFonts w:hint="eastAsia"/>
        </w:rPr>
        <w:t xml:space="preserve"> </w:t>
      </w:r>
      <w:r w:rsidR="004D7015" w:rsidRPr="00FA1646">
        <w:rPr>
          <w:rFonts w:hint="eastAsia"/>
        </w:rPr>
        <w:t>范围</w:t>
      </w:r>
      <w:bookmarkEnd w:id="8"/>
      <w:bookmarkEnd w:id="9"/>
      <w:bookmarkEnd w:id="10"/>
      <w:bookmarkEnd w:id="11"/>
    </w:p>
    <w:p w14:paraId="1DEDCC44" w14:textId="3E78DCFF" w:rsidR="004D7015" w:rsidRPr="00FA1646" w:rsidRDefault="00034E2C" w:rsidP="00F73CEB">
      <w:pPr>
        <w:spacing w:line="276" w:lineRule="auto"/>
        <w:ind w:firstLineChars="200" w:firstLine="420"/>
        <w:rPr>
          <w:kern w:val="0"/>
          <w:szCs w:val="21"/>
        </w:rPr>
      </w:pPr>
      <w:bookmarkStart w:id="12" w:name="_Hlk19122017"/>
      <w:r w:rsidRPr="00FA1646">
        <w:rPr>
          <w:rFonts w:hint="eastAsia"/>
          <w:kern w:val="0"/>
          <w:szCs w:val="21"/>
        </w:rPr>
        <w:t>本文件</w:t>
      </w:r>
      <w:r w:rsidR="004D7015" w:rsidRPr="00FA1646">
        <w:rPr>
          <w:rFonts w:hint="eastAsia"/>
          <w:kern w:val="0"/>
          <w:szCs w:val="21"/>
        </w:rPr>
        <w:t>规定了</w:t>
      </w:r>
      <w:r w:rsidR="00DA660B" w:rsidRPr="00FA1646">
        <w:rPr>
          <w:rFonts w:hint="eastAsia"/>
          <w:kern w:val="0"/>
          <w:szCs w:val="21"/>
        </w:rPr>
        <w:t>工程机</w:t>
      </w:r>
      <w:r w:rsidR="00DA660B" w:rsidRPr="007A6B95">
        <w:rPr>
          <w:rFonts w:hint="eastAsia"/>
          <w:kern w:val="0"/>
          <w:szCs w:val="21"/>
        </w:rPr>
        <w:t>械</w:t>
      </w:r>
      <w:r w:rsidR="005C6B60" w:rsidRPr="007A6B95">
        <w:rPr>
          <w:rFonts w:hint="eastAsia"/>
          <w:kern w:val="0"/>
          <w:szCs w:val="21"/>
        </w:rPr>
        <w:t>（含零部件）</w:t>
      </w:r>
      <w:r w:rsidR="00DA660B" w:rsidRPr="007A6B95">
        <w:rPr>
          <w:rFonts w:hint="eastAsia"/>
          <w:kern w:val="0"/>
          <w:szCs w:val="21"/>
        </w:rPr>
        <w:t>和钢结构行业</w:t>
      </w:r>
      <w:r w:rsidR="004D7015" w:rsidRPr="007A6B95">
        <w:rPr>
          <w:rFonts w:hint="eastAsia"/>
          <w:kern w:val="0"/>
          <w:szCs w:val="21"/>
        </w:rPr>
        <w:t>表面</w:t>
      </w:r>
      <w:r w:rsidR="004D7015" w:rsidRPr="00FA1646">
        <w:rPr>
          <w:rFonts w:hint="eastAsia"/>
          <w:kern w:val="0"/>
          <w:szCs w:val="21"/>
        </w:rPr>
        <w:t>涂装</w:t>
      </w:r>
      <w:r w:rsidR="009547F4" w:rsidRPr="00FA1646">
        <w:rPr>
          <w:rFonts w:hint="eastAsia"/>
          <w:kern w:val="0"/>
          <w:szCs w:val="21"/>
        </w:rPr>
        <w:t>工序</w:t>
      </w:r>
      <w:r w:rsidR="004D7015" w:rsidRPr="00FA1646">
        <w:rPr>
          <w:rFonts w:hint="eastAsia"/>
          <w:kern w:val="0"/>
          <w:szCs w:val="21"/>
        </w:rPr>
        <w:t>大气污染物排放控制、监测</w:t>
      </w:r>
      <w:r w:rsidR="005C6B60">
        <w:rPr>
          <w:rFonts w:hint="eastAsia"/>
          <w:kern w:val="0"/>
          <w:szCs w:val="21"/>
        </w:rPr>
        <w:t>、达标判定</w:t>
      </w:r>
      <w:r w:rsidR="00F453DA">
        <w:rPr>
          <w:rFonts w:hint="eastAsia"/>
          <w:kern w:val="0"/>
          <w:szCs w:val="21"/>
        </w:rPr>
        <w:t>与监督管理</w:t>
      </w:r>
      <w:r w:rsidR="004D7015" w:rsidRPr="00FA1646">
        <w:rPr>
          <w:rFonts w:hint="eastAsia"/>
          <w:kern w:val="0"/>
          <w:szCs w:val="21"/>
        </w:rPr>
        <w:t>要求。</w:t>
      </w:r>
    </w:p>
    <w:p w14:paraId="46C2056C" w14:textId="20E466BF" w:rsidR="004D7015" w:rsidRPr="00FA1646" w:rsidRDefault="00034E2C" w:rsidP="00F73CEB">
      <w:pPr>
        <w:spacing w:line="276" w:lineRule="auto"/>
        <w:ind w:firstLineChars="200" w:firstLine="420"/>
        <w:rPr>
          <w:kern w:val="0"/>
          <w:szCs w:val="21"/>
        </w:rPr>
      </w:pPr>
      <w:r w:rsidRPr="00FA1646">
        <w:rPr>
          <w:rFonts w:hint="eastAsia"/>
          <w:kern w:val="0"/>
          <w:szCs w:val="21"/>
        </w:rPr>
        <w:t>本文件</w:t>
      </w:r>
      <w:r w:rsidR="004D7015" w:rsidRPr="00FA1646">
        <w:rPr>
          <w:rFonts w:hint="eastAsia"/>
          <w:kern w:val="0"/>
          <w:szCs w:val="21"/>
        </w:rPr>
        <w:t>适用于现有</w:t>
      </w:r>
      <w:r w:rsidR="00DA660B" w:rsidRPr="00FA1646">
        <w:rPr>
          <w:rFonts w:hint="eastAsia"/>
          <w:kern w:val="0"/>
          <w:szCs w:val="21"/>
        </w:rPr>
        <w:t>工程机械和钢结构制造</w:t>
      </w:r>
      <w:r w:rsidR="00F97363" w:rsidRPr="00FA1646">
        <w:rPr>
          <w:rFonts w:hint="eastAsia"/>
          <w:kern w:val="0"/>
          <w:szCs w:val="21"/>
        </w:rPr>
        <w:t>企</w:t>
      </w:r>
      <w:r w:rsidR="004D7015" w:rsidRPr="00FA1646">
        <w:rPr>
          <w:rFonts w:hint="eastAsia"/>
          <w:kern w:val="0"/>
          <w:szCs w:val="21"/>
        </w:rPr>
        <w:t>业</w:t>
      </w:r>
      <w:r w:rsidR="00C030CB" w:rsidRPr="00FA1646">
        <w:rPr>
          <w:rFonts w:hint="eastAsia"/>
          <w:kern w:val="0"/>
          <w:szCs w:val="21"/>
        </w:rPr>
        <w:t>表面涂装工序</w:t>
      </w:r>
      <w:r w:rsidR="004D7015" w:rsidRPr="00FA1646">
        <w:rPr>
          <w:rFonts w:hint="eastAsia"/>
          <w:kern w:val="0"/>
          <w:szCs w:val="21"/>
        </w:rPr>
        <w:t>大气污染物排放</w:t>
      </w:r>
      <w:r w:rsidR="00A24B26" w:rsidRPr="00FA1646">
        <w:rPr>
          <w:rFonts w:hint="eastAsia"/>
          <w:kern w:val="0"/>
          <w:szCs w:val="21"/>
        </w:rPr>
        <w:t>管理</w:t>
      </w:r>
      <w:r w:rsidR="004D7015" w:rsidRPr="00FA1646">
        <w:rPr>
          <w:rFonts w:hint="eastAsia"/>
          <w:kern w:val="0"/>
          <w:szCs w:val="21"/>
        </w:rPr>
        <w:t>，以及</w:t>
      </w:r>
      <w:r w:rsidR="00841E79" w:rsidRPr="00FA1646">
        <w:rPr>
          <w:rFonts w:hint="eastAsia"/>
          <w:kern w:val="0"/>
          <w:szCs w:val="21"/>
        </w:rPr>
        <w:t>工程机械和钢结构</w:t>
      </w:r>
      <w:r w:rsidR="004D7015" w:rsidRPr="00FA1646">
        <w:rPr>
          <w:rFonts w:hint="eastAsia"/>
          <w:kern w:val="0"/>
          <w:szCs w:val="21"/>
        </w:rPr>
        <w:t>制造企业</w:t>
      </w:r>
      <w:r w:rsidR="00C030CB" w:rsidRPr="00FA1646">
        <w:rPr>
          <w:rFonts w:hint="eastAsia"/>
          <w:kern w:val="0"/>
          <w:szCs w:val="21"/>
        </w:rPr>
        <w:t>表面涂装工序</w:t>
      </w:r>
      <w:r w:rsidR="004D7015" w:rsidRPr="00FA1646">
        <w:rPr>
          <w:rFonts w:hint="eastAsia"/>
          <w:kern w:val="0"/>
          <w:szCs w:val="21"/>
        </w:rPr>
        <w:t>建设项目的环境影响评价、环境保护</w:t>
      </w:r>
      <w:r w:rsidR="003031BC" w:rsidRPr="00FA1646">
        <w:rPr>
          <w:rFonts w:hint="eastAsia"/>
          <w:kern w:val="0"/>
          <w:szCs w:val="21"/>
        </w:rPr>
        <w:t>设施设计</w:t>
      </w:r>
      <w:r w:rsidR="004D7015" w:rsidRPr="00FA1646">
        <w:rPr>
          <w:rFonts w:hint="eastAsia"/>
          <w:kern w:val="0"/>
          <w:szCs w:val="21"/>
        </w:rPr>
        <w:t>、竣工环境保护验收、排污许可证核发及其投产后的大气污染物排放</w:t>
      </w:r>
      <w:r w:rsidR="003031BC" w:rsidRPr="00FA1646">
        <w:rPr>
          <w:rFonts w:hint="eastAsia"/>
          <w:kern w:val="0"/>
          <w:szCs w:val="21"/>
        </w:rPr>
        <w:t>管理</w:t>
      </w:r>
      <w:r w:rsidR="004D7015" w:rsidRPr="00FA1646">
        <w:rPr>
          <w:rFonts w:hint="eastAsia"/>
          <w:kern w:val="0"/>
          <w:szCs w:val="21"/>
        </w:rPr>
        <w:t>。</w:t>
      </w:r>
    </w:p>
    <w:p w14:paraId="1C56ED55" w14:textId="169F0949" w:rsidR="004D7015" w:rsidRPr="00FA1646" w:rsidRDefault="00813F03" w:rsidP="00F73CEB">
      <w:pPr>
        <w:pStyle w:val="affb"/>
        <w:spacing w:line="276" w:lineRule="auto"/>
      </w:pPr>
      <w:bookmarkStart w:id="13" w:name="_Toc361647775"/>
      <w:bookmarkStart w:id="14" w:name="_Toc27723836"/>
      <w:bookmarkStart w:id="15" w:name="_Toc50566265"/>
      <w:bookmarkStart w:id="16" w:name="_Toc90624660"/>
      <w:bookmarkEnd w:id="12"/>
      <w:r w:rsidRPr="00FA1646">
        <w:t>2</w:t>
      </w:r>
      <w:r w:rsidR="008D2499">
        <w:rPr>
          <w:rFonts w:hint="eastAsia"/>
        </w:rPr>
        <w:t xml:space="preserve"> </w:t>
      </w:r>
      <w:r w:rsidRPr="00FA1646">
        <w:t xml:space="preserve"> </w:t>
      </w:r>
      <w:r w:rsidR="004D7015" w:rsidRPr="00FA1646">
        <w:rPr>
          <w:rFonts w:hint="eastAsia"/>
        </w:rPr>
        <w:t>规范性引用文件</w:t>
      </w:r>
      <w:bookmarkEnd w:id="13"/>
      <w:bookmarkEnd w:id="14"/>
      <w:bookmarkEnd w:id="15"/>
      <w:bookmarkEnd w:id="16"/>
    </w:p>
    <w:p w14:paraId="094E0B71" w14:textId="0725F002" w:rsidR="0036750C" w:rsidRPr="00FA1646" w:rsidRDefault="0036750C" w:rsidP="00F73CEB">
      <w:pPr>
        <w:pStyle w:val="aff7"/>
        <w:spacing w:line="276" w:lineRule="auto"/>
        <w:rPr>
          <w:rFonts w:ascii="Times New Roman"/>
        </w:rPr>
      </w:pPr>
      <w:r w:rsidRPr="00FA164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Pr="00FA1646">
        <w:rPr>
          <w:rFonts w:ascii="Times New Roman" w:hint="eastAsia"/>
        </w:rPr>
        <w:t>。</w:t>
      </w:r>
    </w:p>
    <w:p w14:paraId="7CE31AB0" w14:textId="0EE1425D" w:rsidR="004D7015"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 xml:space="preserve">GB/T 16157 </w:t>
      </w:r>
      <w:r w:rsidR="00BD583A" w:rsidRPr="009C720E">
        <w:rPr>
          <w:rFonts w:ascii="宋体" w:hAnsi="宋体"/>
          <w:kern w:val="0"/>
          <w:szCs w:val="21"/>
        </w:rPr>
        <w:t xml:space="preserve"> </w:t>
      </w:r>
      <w:r w:rsidRPr="009C720E">
        <w:rPr>
          <w:rFonts w:ascii="宋体" w:hAnsi="宋体" w:hint="eastAsia"/>
          <w:kern w:val="0"/>
          <w:szCs w:val="21"/>
        </w:rPr>
        <w:t>固定污染源排气中颗粒物测定与气态污染物采样方法</w:t>
      </w:r>
    </w:p>
    <w:p w14:paraId="2060FDAB" w14:textId="51894AE6" w:rsidR="00C901C7" w:rsidRPr="009C720E" w:rsidRDefault="00C901C7" w:rsidP="00F73CEB">
      <w:pPr>
        <w:widowControl/>
        <w:spacing w:line="276" w:lineRule="auto"/>
        <w:ind w:leftChars="200" w:left="420"/>
        <w:rPr>
          <w:rFonts w:ascii="宋体" w:hAnsi="宋体"/>
          <w:kern w:val="0"/>
          <w:szCs w:val="21"/>
        </w:rPr>
      </w:pPr>
      <w:r w:rsidRPr="009C720E">
        <w:rPr>
          <w:rFonts w:ascii="宋体" w:hAnsi="宋体"/>
          <w:szCs w:val="21"/>
        </w:rPr>
        <w:t>GB</w:t>
      </w:r>
      <w:r w:rsidR="00D62C7C" w:rsidRPr="009C720E">
        <w:rPr>
          <w:rFonts w:ascii="宋体" w:hAnsi="宋体"/>
          <w:szCs w:val="21"/>
        </w:rPr>
        <w:t xml:space="preserve"> </w:t>
      </w:r>
      <w:r w:rsidRPr="009C720E">
        <w:rPr>
          <w:rFonts w:ascii="宋体" w:hAnsi="宋体"/>
          <w:szCs w:val="21"/>
        </w:rPr>
        <w:t>30981</w:t>
      </w:r>
      <w:r w:rsidR="008D2499">
        <w:rPr>
          <w:rFonts w:ascii="宋体" w:hAnsi="宋体" w:hint="eastAsia"/>
          <w:szCs w:val="21"/>
        </w:rPr>
        <w:t>—</w:t>
      </w:r>
      <w:r w:rsidR="00691A9B">
        <w:rPr>
          <w:rFonts w:ascii="宋体" w:hAnsi="宋体"/>
          <w:szCs w:val="21"/>
        </w:rPr>
        <w:t>2020</w:t>
      </w:r>
      <w:r w:rsidRPr="009C720E">
        <w:rPr>
          <w:rFonts w:ascii="宋体" w:hAnsi="宋体"/>
          <w:szCs w:val="21"/>
        </w:rPr>
        <w:t xml:space="preserve"> </w:t>
      </w:r>
      <w:r w:rsidR="003F30AD" w:rsidRPr="009C720E">
        <w:rPr>
          <w:rFonts w:ascii="宋体" w:hAnsi="宋体"/>
          <w:szCs w:val="21"/>
        </w:rPr>
        <w:t xml:space="preserve"> </w:t>
      </w:r>
      <w:r w:rsidRPr="009C720E">
        <w:rPr>
          <w:rFonts w:ascii="宋体" w:hAnsi="宋体" w:hint="eastAsia"/>
          <w:szCs w:val="21"/>
        </w:rPr>
        <w:t>工业防护涂料中有害物质限量</w:t>
      </w:r>
    </w:p>
    <w:p w14:paraId="2F83DA15" w14:textId="0282C5BC" w:rsidR="007A0248" w:rsidRPr="009C720E" w:rsidRDefault="007A0248" w:rsidP="00F73CEB">
      <w:pPr>
        <w:widowControl/>
        <w:spacing w:line="276" w:lineRule="auto"/>
        <w:ind w:leftChars="200" w:left="420"/>
        <w:rPr>
          <w:rFonts w:ascii="宋体" w:hAnsi="宋体"/>
          <w:szCs w:val="21"/>
        </w:rPr>
      </w:pPr>
      <w:r w:rsidRPr="009C720E">
        <w:rPr>
          <w:rFonts w:ascii="宋体" w:hAnsi="宋体" w:hint="eastAsia"/>
          <w:szCs w:val="21"/>
        </w:rPr>
        <w:t xml:space="preserve">GB </w:t>
      </w:r>
      <w:r w:rsidR="0026385F" w:rsidRPr="009C720E">
        <w:rPr>
          <w:rFonts w:ascii="宋体" w:hAnsi="宋体" w:hint="eastAsia"/>
          <w:szCs w:val="21"/>
        </w:rPr>
        <w:t>37822</w:t>
      </w:r>
      <w:r w:rsidRPr="009C720E">
        <w:rPr>
          <w:rFonts w:ascii="宋体" w:hAnsi="宋体"/>
          <w:szCs w:val="21"/>
        </w:rPr>
        <w:t xml:space="preserve"> </w:t>
      </w:r>
      <w:r w:rsidR="003F30AD" w:rsidRPr="009C720E">
        <w:rPr>
          <w:rFonts w:ascii="宋体" w:hAnsi="宋体"/>
          <w:szCs w:val="21"/>
        </w:rPr>
        <w:t xml:space="preserve"> </w:t>
      </w:r>
      <w:r w:rsidRPr="009C720E">
        <w:rPr>
          <w:rFonts w:ascii="宋体" w:hAnsi="宋体" w:hint="eastAsia"/>
          <w:szCs w:val="21"/>
        </w:rPr>
        <w:t>挥发性有机物无组织排放</w:t>
      </w:r>
      <w:r w:rsidR="00D32734" w:rsidRPr="009C720E">
        <w:rPr>
          <w:rFonts w:ascii="宋体" w:hAnsi="宋体" w:hint="eastAsia"/>
          <w:szCs w:val="21"/>
        </w:rPr>
        <w:t>控制</w:t>
      </w:r>
      <w:r w:rsidRPr="009C720E">
        <w:rPr>
          <w:rFonts w:ascii="宋体" w:hAnsi="宋体" w:hint="eastAsia"/>
          <w:szCs w:val="21"/>
        </w:rPr>
        <w:t>标准</w:t>
      </w:r>
    </w:p>
    <w:p w14:paraId="7052331D" w14:textId="777F1FE2" w:rsidR="004D7015" w:rsidRPr="009C720E" w:rsidRDefault="004D7015" w:rsidP="00F73CEB">
      <w:pPr>
        <w:widowControl/>
        <w:spacing w:line="276" w:lineRule="auto"/>
        <w:ind w:leftChars="200" w:left="420"/>
        <w:rPr>
          <w:rFonts w:ascii="宋体" w:hAnsi="宋体"/>
          <w:szCs w:val="21"/>
        </w:rPr>
      </w:pPr>
      <w:r w:rsidRPr="009C720E">
        <w:rPr>
          <w:rFonts w:ascii="宋体" w:hAnsi="宋体"/>
          <w:szCs w:val="21"/>
        </w:rPr>
        <w:t xml:space="preserve">HJ 38 </w:t>
      </w:r>
      <w:r w:rsidR="003F30AD" w:rsidRPr="009C720E">
        <w:rPr>
          <w:rFonts w:ascii="宋体" w:hAnsi="宋体"/>
          <w:szCs w:val="21"/>
        </w:rPr>
        <w:t xml:space="preserve"> </w:t>
      </w:r>
      <w:r w:rsidR="00AD2E59" w:rsidRPr="009C720E">
        <w:rPr>
          <w:rFonts w:ascii="宋体" w:hAnsi="宋体" w:hint="eastAsia"/>
          <w:szCs w:val="21"/>
        </w:rPr>
        <w:t>固定污染源废气</w:t>
      </w:r>
      <w:r w:rsidR="00AD2E59" w:rsidRPr="009C720E">
        <w:rPr>
          <w:rFonts w:ascii="宋体" w:hAnsi="宋体"/>
          <w:szCs w:val="21"/>
        </w:rPr>
        <w:t xml:space="preserve"> </w:t>
      </w:r>
      <w:r w:rsidR="00AD2E59" w:rsidRPr="009C720E">
        <w:rPr>
          <w:rFonts w:ascii="宋体" w:hAnsi="宋体" w:hint="eastAsia"/>
          <w:szCs w:val="21"/>
        </w:rPr>
        <w:t>总烃、甲烷和非甲烷总烃的测定</w:t>
      </w:r>
      <w:r w:rsidR="00AD2E59" w:rsidRPr="009C720E">
        <w:rPr>
          <w:rFonts w:ascii="宋体" w:hAnsi="宋体"/>
          <w:szCs w:val="21"/>
        </w:rPr>
        <w:t xml:space="preserve"> </w:t>
      </w:r>
      <w:r w:rsidR="00AD2E59" w:rsidRPr="009C720E">
        <w:rPr>
          <w:rFonts w:ascii="宋体" w:hAnsi="宋体" w:hint="eastAsia"/>
          <w:szCs w:val="21"/>
        </w:rPr>
        <w:t>气相色谱法</w:t>
      </w:r>
    </w:p>
    <w:p w14:paraId="061BD594" w14:textId="62F71F47" w:rsidR="005B29BE" w:rsidRPr="009C720E" w:rsidRDefault="005B29BE" w:rsidP="00F73CEB">
      <w:pPr>
        <w:widowControl/>
        <w:spacing w:line="276" w:lineRule="auto"/>
        <w:ind w:leftChars="200" w:left="420"/>
        <w:rPr>
          <w:rFonts w:ascii="宋体" w:hAnsi="宋体"/>
          <w:szCs w:val="21"/>
        </w:rPr>
      </w:pPr>
      <w:r w:rsidRPr="009C720E">
        <w:rPr>
          <w:rFonts w:ascii="宋体" w:hAnsi="宋体"/>
          <w:szCs w:val="21"/>
        </w:rPr>
        <w:t>HJ/T 42</w:t>
      </w:r>
      <w:r w:rsidR="00D72117" w:rsidRPr="009C720E">
        <w:rPr>
          <w:rFonts w:ascii="宋体" w:hAnsi="宋体"/>
          <w:szCs w:val="21"/>
        </w:rPr>
        <w:t xml:space="preserve"> </w:t>
      </w:r>
      <w:r w:rsidR="003F30AD" w:rsidRPr="009C720E">
        <w:rPr>
          <w:rFonts w:ascii="宋体" w:hAnsi="宋体"/>
          <w:szCs w:val="21"/>
        </w:rPr>
        <w:t xml:space="preserve"> </w:t>
      </w:r>
      <w:r w:rsidRPr="009C720E">
        <w:rPr>
          <w:rFonts w:ascii="宋体" w:hAnsi="宋体" w:hint="eastAsia"/>
          <w:szCs w:val="21"/>
        </w:rPr>
        <w:t>固定污染源排气中氮氧化物的测定</w:t>
      </w:r>
      <w:r w:rsidRPr="009C720E">
        <w:rPr>
          <w:rFonts w:ascii="宋体" w:hAnsi="宋体"/>
          <w:szCs w:val="21"/>
        </w:rPr>
        <w:t xml:space="preserve"> </w:t>
      </w:r>
      <w:r w:rsidRPr="009C720E">
        <w:rPr>
          <w:rFonts w:ascii="宋体" w:hAnsi="宋体" w:hint="eastAsia"/>
          <w:szCs w:val="21"/>
        </w:rPr>
        <w:t>紫外分光光度法</w:t>
      </w:r>
    </w:p>
    <w:p w14:paraId="595289EB" w14:textId="05D9CC08" w:rsidR="005B29BE" w:rsidRPr="009C720E" w:rsidRDefault="005B29BE" w:rsidP="00F73CEB">
      <w:pPr>
        <w:widowControl/>
        <w:spacing w:line="276" w:lineRule="auto"/>
        <w:ind w:leftChars="200" w:left="420"/>
        <w:rPr>
          <w:rFonts w:ascii="宋体" w:hAnsi="宋体"/>
          <w:szCs w:val="21"/>
        </w:rPr>
      </w:pPr>
      <w:r w:rsidRPr="009C720E">
        <w:rPr>
          <w:rFonts w:ascii="宋体" w:hAnsi="宋体"/>
          <w:szCs w:val="21"/>
        </w:rPr>
        <w:t xml:space="preserve">HJ/T 43 </w:t>
      </w:r>
      <w:r w:rsidR="00D72117" w:rsidRPr="009C720E">
        <w:rPr>
          <w:rFonts w:ascii="宋体" w:hAnsi="宋体"/>
          <w:szCs w:val="21"/>
        </w:rPr>
        <w:t xml:space="preserve"> </w:t>
      </w:r>
      <w:r w:rsidRPr="009C720E">
        <w:rPr>
          <w:rFonts w:ascii="宋体" w:hAnsi="宋体" w:hint="eastAsia"/>
          <w:szCs w:val="21"/>
        </w:rPr>
        <w:t>固定污染源排气中氮氧化物的测定</w:t>
      </w:r>
      <w:r w:rsidRPr="009C720E">
        <w:rPr>
          <w:rFonts w:ascii="宋体" w:hAnsi="宋体"/>
          <w:szCs w:val="21"/>
        </w:rPr>
        <w:t xml:space="preserve"> </w:t>
      </w:r>
      <w:r w:rsidRPr="009C720E">
        <w:rPr>
          <w:rFonts w:ascii="宋体" w:hAnsi="宋体" w:hint="eastAsia"/>
          <w:szCs w:val="21"/>
        </w:rPr>
        <w:t>盐酸</w:t>
      </w:r>
      <w:proofErr w:type="gramStart"/>
      <w:r w:rsidRPr="009C720E">
        <w:rPr>
          <w:rFonts w:ascii="宋体" w:hAnsi="宋体" w:hint="eastAsia"/>
          <w:szCs w:val="21"/>
        </w:rPr>
        <w:t>萘</w:t>
      </w:r>
      <w:proofErr w:type="gramEnd"/>
      <w:r w:rsidRPr="009C720E">
        <w:rPr>
          <w:rFonts w:ascii="宋体" w:hAnsi="宋体" w:hint="eastAsia"/>
          <w:szCs w:val="21"/>
        </w:rPr>
        <w:t>乙二胺分光光度法</w:t>
      </w:r>
    </w:p>
    <w:p w14:paraId="1C7FD76C" w14:textId="6F0EE575" w:rsidR="004D7015" w:rsidRPr="009C720E" w:rsidRDefault="004D7015" w:rsidP="00F73CEB">
      <w:pPr>
        <w:widowControl/>
        <w:spacing w:line="276" w:lineRule="auto"/>
        <w:ind w:leftChars="200" w:left="420"/>
        <w:rPr>
          <w:rFonts w:ascii="宋体" w:hAnsi="宋体"/>
          <w:szCs w:val="21"/>
        </w:rPr>
      </w:pPr>
      <w:r w:rsidRPr="009C720E">
        <w:rPr>
          <w:rFonts w:ascii="宋体" w:hAnsi="宋体"/>
          <w:szCs w:val="21"/>
        </w:rPr>
        <w:t>HJ/T 55</w:t>
      </w:r>
      <w:r w:rsidR="00BD583A" w:rsidRPr="009C720E">
        <w:rPr>
          <w:rFonts w:ascii="宋体" w:hAnsi="宋体"/>
          <w:szCs w:val="21"/>
        </w:rPr>
        <w:t xml:space="preserve"> </w:t>
      </w:r>
      <w:r w:rsidRPr="009C720E">
        <w:rPr>
          <w:rFonts w:ascii="宋体" w:hAnsi="宋体"/>
          <w:szCs w:val="21"/>
        </w:rPr>
        <w:t xml:space="preserve"> </w:t>
      </w:r>
      <w:r w:rsidRPr="009C720E">
        <w:rPr>
          <w:rFonts w:ascii="宋体" w:hAnsi="宋体" w:hint="eastAsia"/>
          <w:szCs w:val="21"/>
        </w:rPr>
        <w:t>大气污染物无组织排放监测技术导则</w:t>
      </w:r>
    </w:p>
    <w:p w14:paraId="099DA4DF" w14:textId="77777777" w:rsidR="0006165D" w:rsidRDefault="0006165D" w:rsidP="0006165D">
      <w:pPr>
        <w:widowControl/>
        <w:spacing w:line="276" w:lineRule="auto"/>
        <w:ind w:leftChars="200" w:left="420"/>
        <w:rPr>
          <w:rFonts w:ascii="宋体" w:hAnsi="宋体"/>
          <w:szCs w:val="21"/>
        </w:rPr>
      </w:pPr>
      <w:r>
        <w:rPr>
          <w:rFonts w:ascii="宋体" w:hAnsi="宋体" w:hint="eastAsia"/>
          <w:szCs w:val="21"/>
        </w:rPr>
        <w:t>HJ 75  固定污染源烟气（SO</w:t>
      </w:r>
      <w:r>
        <w:rPr>
          <w:rFonts w:ascii="宋体" w:hAnsi="宋体" w:hint="eastAsia"/>
          <w:szCs w:val="21"/>
          <w:vertAlign w:val="subscript"/>
        </w:rPr>
        <w:t>2</w:t>
      </w:r>
      <w:r>
        <w:rPr>
          <w:rFonts w:ascii="宋体" w:hAnsi="宋体" w:hint="eastAsia"/>
          <w:szCs w:val="21"/>
        </w:rPr>
        <w:t>、NOx、颗粒物）排放连续监测技术规范</w:t>
      </w:r>
    </w:p>
    <w:p w14:paraId="7B666CBF" w14:textId="5B7F2113" w:rsidR="00BB13D8" w:rsidRPr="009C720E" w:rsidRDefault="00BB13D8" w:rsidP="00F73CEB">
      <w:pPr>
        <w:widowControl/>
        <w:spacing w:line="276" w:lineRule="auto"/>
        <w:ind w:leftChars="200" w:left="420"/>
        <w:rPr>
          <w:rFonts w:ascii="宋体" w:hAnsi="宋体"/>
          <w:szCs w:val="21"/>
        </w:rPr>
      </w:pPr>
      <w:r w:rsidRPr="009C720E">
        <w:rPr>
          <w:rFonts w:ascii="宋体" w:hAnsi="宋体"/>
          <w:szCs w:val="21"/>
        </w:rPr>
        <w:t xml:space="preserve">HJ 77.2 </w:t>
      </w:r>
      <w:r w:rsidRPr="009C720E">
        <w:rPr>
          <w:rFonts w:ascii="宋体" w:hAnsi="宋体" w:hint="eastAsia"/>
          <w:szCs w:val="21"/>
        </w:rPr>
        <w:t>环境空气和废气</w:t>
      </w:r>
      <w:r w:rsidR="00D72117" w:rsidRPr="009C720E">
        <w:rPr>
          <w:rFonts w:ascii="宋体" w:hAnsi="宋体"/>
          <w:szCs w:val="21"/>
        </w:rPr>
        <w:t xml:space="preserve"> </w:t>
      </w:r>
      <w:r w:rsidRPr="009C720E">
        <w:rPr>
          <w:rFonts w:ascii="宋体" w:hAnsi="宋体" w:hint="eastAsia"/>
          <w:szCs w:val="21"/>
        </w:rPr>
        <w:t>二</w:t>
      </w:r>
      <w:proofErr w:type="gramStart"/>
      <w:r w:rsidRPr="009C720E">
        <w:rPr>
          <w:rFonts w:ascii="宋体" w:hAnsi="宋体" w:hint="eastAsia"/>
          <w:szCs w:val="21"/>
        </w:rPr>
        <w:t>噁英类的</w:t>
      </w:r>
      <w:proofErr w:type="gramEnd"/>
      <w:r w:rsidRPr="009C720E">
        <w:rPr>
          <w:rFonts w:ascii="宋体" w:hAnsi="宋体" w:hint="eastAsia"/>
          <w:szCs w:val="21"/>
        </w:rPr>
        <w:t>测定</w:t>
      </w:r>
      <w:r w:rsidRPr="009C720E">
        <w:rPr>
          <w:rFonts w:ascii="宋体" w:hAnsi="宋体"/>
          <w:szCs w:val="21"/>
        </w:rPr>
        <w:t xml:space="preserve"> </w:t>
      </w:r>
      <w:r w:rsidRPr="009C720E">
        <w:rPr>
          <w:rFonts w:ascii="宋体" w:hAnsi="宋体" w:hint="eastAsia"/>
          <w:szCs w:val="21"/>
        </w:rPr>
        <w:t>同位素</w:t>
      </w:r>
      <w:proofErr w:type="gramStart"/>
      <w:r w:rsidRPr="009C720E">
        <w:rPr>
          <w:rFonts w:ascii="宋体" w:hAnsi="宋体" w:hint="eastAsia"/>
          <w:szCs w:val="21"/>
        </w:rPr>
        <w:t>稀释高</w:t>
      </w:r>
      <w:proofErr w:type="gramEnd"/>
      <w:r w:rsidRPr="009C720E">
        <w:rPr>
          <w:rFonts w:ascii="宋体" w:hAnsi="宋体" w:hint="eastAsia"/>
          <w:szCs w:val="21"/>
        </w:rPr>
        <w:t>分辨气相色谱</w:t>
      </w:r>
      <w:r w:rsidRPr="009C720E">
        <w:rPr>
          <w:rFonts w:ascii="宋体" w:hAnsi="宋体"/>
          <w:szCs w:val="21"/>
        </w:rPr>
        <w:t>-</w:t>
      </w:r>
      <w:r w:rsidRPr="009C720E">
        <w:rPr>
          <w:rFonts w:ascii="宋体" w:hAnsi="宋体" w:hint="eastAsia"/>
          <w:szCs w:val="21"/>
        </w:rPr>
        <w:t>高分辨质谱法</w:t>
      </w:r>
    </w:p>
    <w:p w14:paraId="42E648C2" w14:textId="2824B44F" w:rsidR="006B3A25" w:rsidRPr="006B3A25" w:rsidRDefault="006B3A25" w:rsidP="00F73CEB">
      <w:pPr>
        <w:widowControl/>
        <w:spacing w:line="276" w:lineRule="auto"/>
        <w:ind w:leftChars="200" w:left="420"/>
        <w:rPr>
          <w:rFonts w:ascii="宋体" w:hAnsi="宋体"/>
          <w:szCs w:val="21"/>
        </w:rPr>
      </w:pPr>
      <w:r w:rsidRPr="006B3A25">
        <w:rPr>
          <w:rFonts w:ascii="宋体" w:hAnsi="宋体" w:hint="eastAsia"/>
          <w:szCs w:val="21"/>
        </w:rPr>
        <w:t>HJ</w:t>
      </w:r>
      <w:r w:rsidRPr="006B3A25">
        <w:rPr>
          <w:rFonts w:ascii="宋体" w:hAnsi="宋体"/>
          <w:szCs w:val="21"/>
        </w:rPr>
        <w:t xml:space="preserve"> 212 </w:t>
      </w:r>
      <w:r w:rsidRPr="006B3A25">
        <w:rPr>
          <w:rFonts w:ascii="宋体" w:hAnsi="宋体" w:hint="eastAsia"/>
          <w:szCs w:val="21"/>
        </w:rPr>
        <w:t>污染物在线监控（监测）系统数据传输标准</w:t>
      </w:r>
    </w:p>
    <w:p w14:paraId="6F7815AF" w14:textId="2A16AC8C" w:rsidR="007A0248" w:rsidRPr="008719E3" w:rsidRDefault="007A0248" w:rsidP="00F73CEB">
      <w:pPr>
        <w:widowControl/>
        <w:spacing w:line="276" w:lineRule="auto"/>
        <w:ind w:leftChars="200" w:left="420"/>
        <w:rPr>
          <w:rFonts w:ascii="宋体" w:hAnsi="宋体"/>
          <w:kern w:val="0"/>
          <w:szCs w:val="21"/>
        </w:rPr>
      </w:pPr>
      <w:r w:rsidRPr="008719E3">
        <w:rPr>
          <w:rFonts w:ascii="宋体" w:hAnsi="宋体"/>
          <w:kern w:val="0"/>
          <w:szCs w:val="21"/>
        </w:rPr>
        <w:t>HJ/T 373</w:t>
      </w:r>
      <w:r w:rsidR="00BD583A" w:rsidRPr="008719E3">
        <w:rPr>
          <w:rFonts w:ascii="宋体" w:hAnsi="宋体"/>
          <w:kern w:val="0"/>
          <w:szCs w:val="21"/>
        </w:rPr>
        <w:t xml:space="preserve"> </w:t>
      </w:r>
      <w:r w:rsidRPr="008719E3">
        <w:rPr>
          <w:rFonts w:ascii="宋体" w:hAnsi="宋体"/>
          <w:kern w:val="0"/>
          <w:szCs w:val="21"/>
        </w:rPr>
        <w:t xml:space="preserve"> </w:t>
      </w:r>
      <w:r w:rsidRPr="008719E3">
        <w:rPr>
          <w:rFonts w:ascii="宋体" w:hAnsi="宋体" w:hint="eastAsia"/>
          <w:kern w:val="0"/>
          <w:szCs w:val="21"/>
        </w:rPr>
        <w:t>固定污染源监测质量保证与质量控制技术规范（试行）</w:t>
      </w:r>
    </w:p>
    <w:p w14:paraId="6CE4D767" w14:textId="77777777" w:rsidR="004D7015"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HJ/T 397</w:t>
      </w:r>
      <w:r w:rsidR="00BD583A" w:rsidRPr="009C720E">
        <w:rPr>
          <w:rFonts w:ascii="宋体" w:hAnsi="宋体"/>
          <w:kern w:val="0"/>
          <w:szCs w:val="21"/>
        </w:rPr>
        <w:t xml:space="preserve"> </w:t>
      </w:r>
      <w:r w:rsidRPr="009C720E">
        <w:rPr>
          <w:rFonts w:ascii="宋体" w:hAnsi="宋体"/>
          <w:kern w:val="0"/>
          <w:szCs w:val="21"/>
        </w:rPr>
        <w:t xml:space="preserve"> </w:t>
      </w:r>
      <w:proofErr w:type="gramStart"/>
      <w:r w:rsidRPr="009C720E">
        <w:rPr>
          <w:rFonts w:ascii="宋体" w:hAnsi="宋体" w:hint="eastAsia"/>
          <w:kern w:val="0"/>
          <w:szCs w:val="21"/>
        </w:rPr>
        <w:t>固定源</w:t>
      </w:r>
      <w:proofErr w:type="gramEnd"/>
      <w:r w:rsidRPr="009C720E">
        <w:rPr>
          <w:rFonts w:ascii="宋体" w:hAnsi="宋体" w:hint="eastAsia"/>
          <w:kern w:val="0"/>
          <w:szCs w:val="21"/>
        </w:rPr>
        <w:t>废气监测技术规范</w:t>
      </w:r>
    </w:p>
    <w:p w14:paraId="22287BF0" w14:textId="77777777" w:rsidR="004D7015"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583 </w:t>
      </w:r>
      <w:r w:rsidR="00BD583A" w:rsidRPr="009C720E">
        <w:rPr>
          <w:rFonts w:ascii="宋体" w:hAnsi="宋体"/>
          <w:kern w:val="0"/>
          <w:szCs w:val="21"/>
        </w:rPr>
        <w:t xml:space="preserve"> </w:t>
      </w:r>
      <w:r w:rsidRPr="009C720E">
        <w:rPr>
          <w:rFonts w:ascii="宋体" w:hAnsi="宋体" w:hint="eastAsia"/>
          <w:kern w:val="0"/>
          <w:szCs w:val="21"/>
        </w:rPr>
        <w:t>环境空气</w:t>
      </w:r>
      <w:r w:rsidRPr="009C720E">
        <w:rPr>
          <w:rFonts w:ascii="宋体" w:hAnsi="宋体"/>
          <w:kern w:val="0"/>
          <w:szCs w:val="21"/>
        </w:rPr>
        <w:t xml:space="preserve"> </w:t>
      </w:r>
      <w:r w:rsidRPr="009C720E">
        <w:rPr>
          <w:rFonts w:ascii="宋体" w:hAnsi="宋体" w:hint="eastAsia"/>
          <w:kern w:val="0"/>
          <w:szCs w:val="21"/>
        </w:rPr>
        <w:t>苯系物的测定</w:t>
      </w:r>
      <w:r w:rsidRPr="009C720E">
        <w:rPr>
          <w:rFonts w:ascii="宋体" w:hAnsi="宋体"/>
          <w:kern w:val="0"/>
          <w:szCs w:val="21"/>
        </w:rPr>
        <w:t xml:space="preserve"> </w:t>
      </w:r>
      <w:r w:rsidRPr="009C720E">
        <w:rPr>
          <w:rFonts w:ascii="宋体" w:hAnsi="宋体" w:hint="eastAsia"/>
          <w:kern w:val="0"/>
          <w:szCs w:val="21"/>
        </w:rPr>
        <w:t>固体吸附</w:t>
      </w:r>
      <w:r w:rsidRPr="009C720E">
        <w:rPr>
          <w:rFonts w:ascii="宋体" w:hAnsi="宋体"/>
          <w:kern w:val="0"/>
          <w:szCs w:val="21"/>
        </w:rPr>
        <w:t>/</w:t>
      </w:r>
      <w:r w:rsidRPr="009C720E">
        <w:rPr>
          <w:rFonts w:ascii="宋体" w:hAnsi="宋体" w:hint="eastAsia"/>
          <w:kern w:val="0"/>
          <w:szCs w:val="21"/>
        </w:rPr>
        <w:t>热脱附</w:t>
      </w:r>
      <w:r w:rsidRPr="009C720E">
        <w:rPr>
          <w:rFonts w:ascii="宋体" w:hAnsi="宋体"/>
          <w:kern w:val="0"/>
          <w:szCs w:val="21"/>
        </w:rPr>
        <w:t>-</w:t>
      </w:r>
      <w:r w:rsidRPr="009C720E">
        <w:rPr>
          <w:rFonts w:ascii="宋体" w:hAnsi="宋体" w:hint="eastAsia"/>
          <w:kern w:val="0"/>
          <w:szCs w:val="21"/>
        </w:rPr>
        <w:t>气相色谱法</w:t>
      </w:r>
    </w:p>
    <w:p w14:paraId="062760DC" w14:textId="490DB3C6" w:rsidR="004D7015"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584 </w:t>
      </w:r>
      <w:r w:rsidR="00BD583A" w:rsidRPr="009C720E">
        <w:rPr>
          <w:rFonts w:ascii="宋体" w:hAnsi="宋体"/>
          <w:kern w:val="0"/>
          <w:szCs w:val="21"/>
        </w:rPr>
        <w:t xml:space="preserve"> </w:t>
      </w:r>
      <w:r w:rsidRPr="009C720E">
        <w:rPr>
          <w:rFonts w:ascii="宋体" w:hAnsi="宋体" w:hint="eastAsia"/>
          <w:kern w:val="0"/>
          <w:szCs w:val="21"/>
        </w:rPr>
        <w:t>环境空气</w:t>
      </w:r>
      <w:r w:rsidRPr="009C720E">
        <w:rPr>
          <w:rFonts w:ascii="宋体" w:hAnsi="宋体"/>
          <w:kern w:val="0"/>
          <w:szCs w:val="21"/>
        </w:rPr>
        <w:t xml:space="preserve"> </w:t>
      </w:r>
      <w:r w:rsidRPr="009C720E">
        <w:rPr>
          <w:rFonts w:ascii="宋体" w:hAnsi="宋体" w:hint="eastAsia"/>
          <w:kern w:val="0"/>
          <w:szCs w:val="21"/>
        </w:rPr>
        <w:t>苯系物的测定</w:t>
      </w:r>
      <w:r w:rsidRPr="009C720E">
        <w:rPr>
          <w:rFonts w:ascii="宋体" w:hAnsi="宋体"/>
          <w:kern w:val="0"/>
          <w:szCs w:val="21"/>
        </w:rPr>
        <w:t xml:space="preserve"> </w:t>
      </w:r>
      <w:r w:rsidRPr="009C720E">
        <w:rPr>
          <w:rFonts w:ascii="宋体" w:hAnsi="宋体" w:hint="eastAsia"/>
          <w:kern w:val="0"/>
          <w:szCs w:val="21"/>
        </w:rPr>
        <w:t>活性炭吸附</w:t>
      </w:r>
      <w:r w:rsidRPr="009C720E">
        <w:rPr>
          <w:rFonts w:ascii="宋体" w:hAnsi="宋体"/>
          <w:kern w:val="0"/>
          <w:szCs w:val="21"/>
        </w:rPr>
        <w:t>/</w:t>
      </w:r>
      <w:r w:rsidRPr="009C720E">
        <w:rPr>
          <w:rFonts w:ascii="宋体" w:hAnsi="宋体" w:hint="eastAsia"/>
          <w:kern w:val="0"/>
          <w:szCs w:val="21"/>
        </w:rPr>
        <w:t>二硫化碳解吸</w:t>
      </w:r>
      <w:r w:rsidRPr="009C720E">
        <w:rPr>
          <w:rFonts w:ascii="宋体" w:hAnsi="宋体"/>
          <w:kern w:val="0"/>
          <w:szCs w:val="21"/>
        </w:rPr>
        <w:t>-</w:t>
      </w:r>
      <w:r w:rsidRPr="009C720E">
        <w:rPr>
          <w:rFonts w:ascii="宋体" w:hAnsi="宋体" w:hint="eastAsia"/>
          <w:kern w:val="0"/>
          <w:szCs w:val="21"/>
        </w:rPr>
        <w:t>气相色谱法</w:t>
      </w:r>
    </w:p>
    <w:p w14:paraId="53ACEAE6" w14:textId="0BD28C0C" w:rsidR="0081363B" w:rsidRPr="009C720E" w:rsidRDefault="0081363B" w:rsidP="00F73CEB">
      <w:pPr>
        <w:widowControl/>
        <w:spacing w:line="276" w:lineRule="auto"/>
        <w:ind w:leftChars="200" w:left="420"/>
        <w:rPr>
          <w:rFonts w:ascii="宋体" w:hAnsi="宋体"/>
          <w:szCs w:val="21"/>
        </w:rPr>
      </w:pPr>
      <w:r w:rsidRPr="009C720E">
        <w:rPr>
          <w:rFonts w:ascii="宋体" w:hAnsi="宋体"/>
          <w:kern w:val="0"/>
          <w:szCs w:val="21"/>
        </w:rPr>
        <w:t xml:space="preserve">HJ 604  </w:t>
      </w:r>
      <w:r w:rsidRPr="009C720E">
        <w:rPr>
          <w:rFonts w:ascii="宋体" w:hAnsi="宋体" w:hint="eastAsia"/>
          <w:kern w:val="0"/>
          <w:szCs w:val="21"/>
        </w:rPr>
        <w:t>环境空气</w:t>
      </w:r>
      <w:r w:rsidRPr="009C720E">
        <w:rPr>
          <w:rFonts w:ascii="宋体" w:hAnsi="宋体"/>
          <w:kern w:val="0"/>
          <w:szCs w:val="21"/>
        </w:rPr>
        <w:t xml:space="preserve"> </w:t>
      </w:r>
      <w:r w:rsidRPr="009C720E">
        <w:rPr>
          <w:rFonts w:ascii="宋体" w:hAnsi="宋体" w:hint="eastAsia"/>
          <w:kern w:val="0"/>
          <w:szCs w:val="21"/>
        </w:rPr>
        <w:t>总烃、甲烷和非甲烷总烃的测定</w:t>
      </w:r>
      <w:r w:rsidRPr="009C720E">
        <w:rPr>
          <w:rFonts w:ascii="宋体" w:hAnsi="宋体"/>
          <w:kern w:val="0"/>
          <w:szCs w:val="21"/>
        </w:rPr>
        <w:t xml:space="preserve"> </w:t>
      </w:r>
      <w:r w:rsidRPr="009C720E">
        <w:rPr>
          <w:rFonts w:ascii="宋体" w:hAnsi="宋体" w:hint="eastAsia"/>
          <w:kern w:val="0"/>
          <w:szCs w:val="21"/>
        </w:rPr>
        <w:t>直接进样</w:t>
      </w:r>
      <w:r w:rsidRPr="009C720E">
        <w:rPr>
          <w:rFonts w:ascii="宋体" w:hAnsi="宋体"/>
          <w:kern w:val="0"/>
          <w:szCs w:val="21"/>
        </w:rPr>
        <w:t>-</w:t>
      </w:r>
      <w:r w:rsidRPr="009C720E">
        <w:rPr>
          <w:rFonts w:ascii="宋体" w:hAnsi="宋体" w:hint="eastAsia"/>
          <w:kern w:val="0"/>
          <w:szCs w:val="21"/>
        </w:rPr>
        <w:t>气相色谱法</w:t>
      </w:r>
    </w:p>
    <w:p w14:paraId="08ECA77C" w14:textId="77777777" w:rsidR="0081363B" w:rsidRPr="009C720E" w:rsidRDefault="004D7015" w:rsidP="00F73CEB">
      <w:pPr>
        <w:widowControl/>
        <w:spacing w:line="276" w:lineRule="auto"/>
        <w:ind w:leftChars="200" w:left="420"/>
        <w:rPr>
          <w:rFonts w:ascii="宋体" w:hAnsi="宋体"/>
          <w:szCs w:val="21"/>
        </w:rPr>
      </w:pPr>
      <w:r w:rsidRPr="009C720E">
        <w:rPr>
          <w:rFonts w:ascii="宋体" w:hAnsi="宋体"/>
          <w:szCs w:val="21"/>
        </w:rPr>
        <w:t xml:space="preserve">HJ 644 </w:t>
      </w:r>
      <w:r w:rsidR="00BD583A" w:rsidRPr="009C720E">
        <w:rPr>
          <w:rFonts w:ascii="宋体" w:hAnsi="宋体"/>
          <w:szCs w:val="21"/>
        </w:rPr>
        <w:t xml:space="preserve"> </w:t>
      </w:r>
      <w:r w:rsidRPr="009C720E">
        <w:rPr>
          <w:rFonts w:ascii="宋体" w:hAnsi="宋体" w:hint="eastAsia"/>
          <w:szCs w:val="21"/>
        </w:rPr>
        <w:t>环境空气</w:t>
      </w:r>
      <w:r w:rsidRPr="009C720E">
        <w:rPr>
          <w:rFonts w:ascii="宋体" w:hAnsi="宋体"/>
          <w:szCs w:val="21"/>
        </w:rPr>
        <w:t xml:space="preserve"> </w:t>
      </w:r>
      <w:r w:rsidRPr="009C720E">
        <w:rPr>
          <w:rFonts w:ascii="宋体" w:hAnsi="宋体" w:hint="eastAsia"/>
          <w:szCs w:val="21"/>
        </w:rPr>
        <w:t>挥发性有机物的测定</w:t>
      </w:r>
      <w:r w:rsidRPr="009C720E">
        <w:rPr>
          <w:rFonts w:ascii="宋体" w:hAnsi="宋体"/>
          <w:szCs w:val="21"/>
        </w:rPr>
        <w:t xml:space="preserve"> </w:t>
      </w:r>
      <w:r w:rsidRPr="009C720E">
        <w:rPr>
          <w:rFonts w:ascii="宋体" w:hAnsi="宋体" w:hint="eastAsia"/>
          <w:szCs w:val="21"/>
        </w:rPr>
        <w:t>吸附管采样</w:t>
      </w:r>
      <w:r w:rsidRPr="009C720E">
        <w:rPr>
          <w:rFonts w:ascii="宋体" w:hAnsi="宋体"/>
          <w:szCs w:val="21"/>
        </w:rPr>
        <w:t>-</w:t>
      </w:r>
      <w:r w:rsidRPr="009C720E">
        <w:rPr>
          <w:rFonts w:ascii="宋体" w:hAnsi="宋体" w:hint="eastAsia"/>
          <w:szCs w:val="21"/>
        </w:rPr>
        <w:t>热脱附</w:t>
      </w:r>
      <w:r w:rsidRPr="009C720E">
        <w:rPr>
          <w:rFonts w:ascii="宋体" w:hAnsi="宋体"/>
          <w:szCs w:val="21"/>
        </w:rPr>
        <w:t>/</w:t>
      </w:r>
      <w:r w:rsidRPr="009C720E">
        <w:rPr>
          <w:rFonts w:ascii="宋体" w:hAnsi="宋体" w:hint="eastAsia"/>
          <w:szCs w:val="21"/>
        </w:rPr>
        <w:t>气相色谱</w:t>
      </w:r>
      <w:r w:rsidRPr="009C720E">
        <w:rPr>
          <w:rFonts w:ascii="宋体" w:hAnsi="宋体"/>
          <w:szCs w:val="21"/>
        </w:rPr>
        <w:t>-</w:t>
      </w:r>
      <w:r w:rsidRPr="009C720E">
        <w:rPr>
          <w:rFonts w:ascii="宋体" w:hAnsi="宋体" w:hint="eastAsia"/>
          <w:szCs w:val="21"/>
        </w:rPr>
        <w:t>质谱法</w:t>
      </w:r>
    </w:p>
    <w:p w14:paraId="654435CB" w14:textId="27537144" w:rsidR="0081363B" w:rsidRPr="009C720E" w:rsidRDefault="0081363B"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675  </w:t>
      </w:r>
      <w:r w:rsidRPr="009C720E">
        <w:rPr>
          <w:rFonts w:ascii="宋体" w:hAnsi="宋体" w:hint="eastAsia"/>
          <w:kern w:val="0"/>
          <w:szCs w:val="21"/>
        </w:rPr>
        <w:t>固定污染源排气</w:t>
      </w:r>
      <w:r w:rsidRPr="009C720E">
        <w:rPr>
          <w:rFonts w:ascii="宋体" w:hAnsi="宋体"/>
          <w:kern w:val="0"/>
          <w:szCs w:val="21"/>
        </w:rPr>
        <w:t xml:space="preserve"> </w:t>
      </w:r>
      <w:r w:rsidRPr="009C720E">
        <w:rPr>
          <w:rFonts w:ascii="宋体" w:hAnsi="宋体" w:hint="eastAsia"/>
          <w:kern w:val="0"/>
          <w:szCs w:val="21"/>
        </w:rPr>
        <w:t>氮氧化物的测定</w:t>
      </w:r>
      <w:r w:rsidRPr="009C720E">
        <w:rPr>
          <w:rFonts w:ascii="宋体" w:hAnsi="宋体"/>
          <w:kern w:val="0"/>
          <w:szCs w:val="21"/>
        </w:rPr>
        <w:t xml:space="preserve"> </w:t>
      </w:r>
      <w:r w:rsidRPr="009C720E">
        <w:rPr>
          <w:rFonts w:ascii="宋体" w:hAnsi="宋体" w:hint="eastAsia"/>
          <w:kern w:val="0"/>
          <w:szCs w:val="21"/>
        </w:rPr>
        <w:t>酸碱滴定法</w:t>
      </w:r>
    </w:p>
    <w:p w14:paraId="0AF607D3" w14:textId="307074F9" w:rsidR="005B29BE" w:rsidRPr="009C720E" w:rsidRDefault="005B29BE" w:rsidP="00F73CEB">
      <w:pPr>
        <w:widowControl/>
        <w:spacing w:line="276" w:lineRule="auto"/>
        <w:ind w:leftChars="200" w:left="420"/>
        <w:rPr>
          <w:rFonts w:ascii="宋体" w:hAnsi="宋体"/>
          <w:szCs w:val="21"/>
        </w:rPr>
      </w:pPr>
      <w:r w:rsidRPr="009C720E">
        <w:rPr>
          <w:rFonts w:ascii="宋体" w:hAnsi="宋体"/>
          <w:szCs w:val="21"/>
        </w:rPr>
        <w:t xml:space="preserve">HJ 692 </w:t>
      </w:r>
      <w:r w:rsidR="00D72117" w:rsidRPr="009C720E">
        <w:rPr>
          <w:rFonts w:ascii="宋体" w:hAnsi="宋体"/>
          <w:szCs w:val="21"/>
        </w:rPr>
        <w:t xml:space="preserve"> </w:t>
      </w:r>
      <w:r w:rsidRPr="009C720E">
        <w:rPr>
          <w:rFonts w:ascii="宋体" w:hAnsi="宋体" w:hint="eastAsia"/>
          <w:szCs w:val="21"/>
        </w:rPr>
        <w:t>固定污染源废气</w:t>
      </w:r>
      <w:r w:rsidRPr="009C720E">
        <w:rPr>
          <w:rFonts w:ascii="宋体" w:hAnsi="宋体"/>
          <w:szCs w:val="21"/>
        </w:rPr>
        <w:t xml:space="preserve"> </w:t>
      </w:r>
      <w:r w:rsidRPr="009C720E">
        <w:rPr>
          <w:rFonts w:ascii="宋体" w:hAnsi="宋体" w:hint="eastAsia"/>
          <w:szCs w:val="21"/>
        </w:rPr>
        <w:t>氮氧化物的测定</w:t>
      </w:r>
      <w:r w:rsidRPr="009C720E">
        <w:rPr>
          <w:rFonts w:ascii="宋体" w:hAnsi="宋体"/>
          <w:szCs w:val="21"/>
        </w:rPr>
        <w:t xml:space="preserve"> </w:t>
      </w:r>
      <w:r w:rsidRPr="009C720E">
        <w:rPr>
          <w:rFonts w:ascii="宋体" w:hAnsi="宋体" w:hint="eastAsia"/>
          <w:szCs w:val="21"/>
        </w:rPr>
        <w:t>非分散红外吸收法</w:t>
      </w:r>
    </w:p>
    <w:p w14:paraId="6D098AC9" w14:textId="6ECE4D8D" w:rsidR="005B29BE" w:rsidRDefault="005B29BE" w:rsidP="00F73CEB">
      <w:pPr>
        <w:widowControl/>
        <w:spacing w:line="276" w:lineRule="auto"/>
        <w:ind w:leftChars="200" w:left="420"/>
        <w:rPr>
          <w:rFonts w:ascii="宋体" w:hAnsi="宋体"/>
          <w:szCs w:val="21"/>
        </w:rPr>
      </w:pPr>
      <w:r w:rsidRPr="009C720E">
        <w:rPr>
          <w:rFonts w:ascii="宋体" w:hAnsi="宋体"/>
          <w:szCs w:val="21"/>
        </w:rPr>
        <w:t xml:space="preserve">HJ 693 </w:t>
      </w:r>
      <w:r w:rsidR="00D72117" w:rsidRPr="009C720E">
        <w:rPr>
          <w:rFonts w:ascii="宋体" w:hAnsi="宋体"/>
          <w:szCs w:val="21"/>
        </w:rPr>
        <w:t xml:space="preserve"> </w:t>
      </w:r>
      <w:r w:rsidRPr="009C720E">
        <w:rPr>
          <w:rFonts w:ascii="宋体" w:hAnsi="宋体" w:hint="eastAsia"/>
          <w:szCs w:val="21"/>
        </w:rPr>
        <w:t>固定污染源废气</w:t>
      </w:r>
      <w:r w:rsidRPr="009C720E">
        <w:rPr>
          <w:rFonts w:ascii="宋体" w:hAnsi="宋体"/>
          <w:szCs w:val="21"/>
        </w:rPr>
        <w:t xml:space="preserve"> </w:t>
      </w:r>
      <w:r w:rsidRPr="009C720E">
        <w:rPr>
          <w:rFonts w:ascii="宋体" w:hAnsi="宋体" w:hint="eastAsia"/>
          <w:szCs w:val="21"/>
        </w:rPr>
        <w:t>氮氧化物的测定</w:t>
      </w:r>
      <w:r w:rsidRPr="009C720E">
        <w:rPr>
          <w:rFonts w:ascii="宋体" w:hAnsi="宋体"/>
          <w:szCs w:val="21"/>
        </w:rPr>
        <w:t xml:space="preserve"> </w:t>
      </w:r>
      <w:r w:rsidRPr="009C720E">
        <w:rPr>
          <w:rFonts w:ascii="宋体" w:hAnsi="宋体" w:hint="eastAsia"/>
          <w:szCs w:val="21"/>
        </w:rPr>
        <w:t>定电位电解法</w:t>
      </w:r>
    </w:p>
    <w:p w14:paraId="063C0FEB" w14:textId="77777777" w:rsidR="0081363B"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734 </w:t>
      </w:r>
      <w:r w:rsidR="00BD583A" w:rsidRPr="009C720E">
        <w:rPr>
          <w:rFonts w:ascii="宋体" w:hAnsi="宋体"/>
          <w:kern w:val="0"/>
          <w:szCs w:val="21"/>
        </w:rPr>
        <w:t xml:space="preserve"> </w:t>
      </w:r>
      <w:r w:rsidRPr="009C720E">
        <w:rPr>
          <w:rFonts w:ascii="宋体" w:hAnsi="宋体" w:hint="eastAsia"/>
          <w:kern w:val="0"/>
          <w:szCs w:val="21"/>
        </w:rPr>
        <w:t>固定污染源废气</w:t>
      </w:r>
      <w:r w:rsidRPr="009C720E">
        <w:rPr>
          <w:rFonts w:ascii="宋体" w:hAnsi="宋体"/>
          <w:kern w:val="0"/>
          <w:szCs w:val="21"/>
        </w:rPr>
        <w:t xml:space="preserve"> </w:t>
      </w:r>
      <w:r w:rsidRPr="009C720E">
        <w:rPr>
          <w:rFonts w:ascii="宋体" w:hAnsi="宋体" w:hint="eastAsia"/>
          <w:kern w:val="0"/>
          <w:szCs w:val="21"/>
        </w:rPr>
        <w:t>挥发性有机物的测定</w:t>
      </w:r>
      <w:r w:rsidRPr="009C720E">
        <w:rPr>
          <w:rFonts w:ascii="宋体" w:hAnsi="宋体"/>
          <w:kern w:val="0"/>
          <w:szCs w:val="21"/>
        </w:rPr>
        <w:t xml:space="preserve"> </w:t>
      </w:r>
      <w:r w:rsidRPr="009C720E">
        <w:rPr>
          <w:rFonts w:ascii="宋体" w:hAnsi="宋体" w:hint="eastAsia"/>
          <w:kern w:val="0"/>
          <w:szCs w:val="21"/>
        </w:rPr>
        <w:t>固相吸附</w:t>
      </w:r>
      <w:r w:rsidRPr="009C720E">
        <w:rPr>
          <w:rFonts w:ascii="宋体" w:hAnsi="宋体"/>
          <w:kern w:val="0"/>
          <w:szCs w:val="21"/>
        </w:rPr>
        <w:t>-</w:t>
      </w:r>
      <w:r w:rsidRPr="009C720E">
        <w:rPr>
          <w:rFonts w:ascii="宋体" w:hAnsi="宋体" w:hint="eastAsia"/>
          <w:kern w:val="0"/>
          <w:szCs w:val="21"/>
        </w:rPr>
        <w:t>热脱附</w:t>
      </w:r>
      <w:r w:rsidRPr="009C720E">
        <w:rPr>
          <w:rFonts w:ascii="宋体" w:hAnsi="宋体"/>
          <w:kern w:val="0"/>
          <w:szCs w:val="21"/>
        </w:rPr>
        <w:t>/</w:t>
      </w:r>
      <w:r w:rsidRPr="009C720E">
        <w:rPr>
          <w:rFonts w:ascii="宋体" w:hAnsi="宋体" w:hint="eastAsia"/>
          <w:kern w:val="0"/>
          <w:szCs w:val="21"/>
        </w:rPr>
        <w:t>气相色谱</w:t>
      </w:r>
      <w:r w:rsidRPr="009C720E">
        <w:rPr>
          <w:rFonts w:ascii="宋体" w:hAnsi="宋体"/>
          <w:kern w:val="0"/>
          <w:szCs w:val="21"/>
        </w:rPr>
        <w:t>-</w:t>
      </w:r>
      <w:r w:rsidRPr="009C720E">
        <w:rPr>
          <w:rFonts w:ascii="宋体" w:hAnsi="宋体" w:hint="eastAsia"/>
          <w:kern w:val="0"/>
          <w:szCs w:val="21"/>
        </w:rPr>
        <w:t>质谱法</w:t>
      </w:r>
    </w:p>
    <w:p w14:paraId="126FC9EA" w14:textId="472D0D6D" w:rsidR="0081363B" w:rsidRPr="009C720E" w:rsidRDefault="0081363B"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759  </w:t>
      </w:r>
      <w:r w:rsidRPr="009C720E">
        <w:rPr>
          <w:rFonts w:ascii="宋体" w:hAnsi="宋体" w:hint="eastAsia"/>
          <w:kern w:val="0"/>
          <w:szCs w:val="21"/>
        </w:rPr>
        <w:t>环境空气</w:t>
      </w:r>
      <w:r w:rsidRPr="009C720E">
        <w:rPr>
          <w:rFonts w:ascii="宋体" w:hAnsi="宋体"/>
          <w:kern w:val="0"/>
          <w:szCs w:val="21"/>
        </w:rPr>
        <w:t xml:space="preserve"> </w:t>
      </w:r>
      <w:r w:rsidRPr="009C720E">
        <w:rPr>
          <w:rFonts w:ascii="宋体" w:hAnsi="宋体" w:hint="eastAsia"/>
          <w:kern w:val="0"/>
          <w:szCs w:val="21"/>
        </w:rPr>
        <w:t>挥发性有机物的测定</w:t>
      </w:r>
      <w:r w:rsidRPr="009C720E">
        <w:rPr>
          <w:rFonts w:ascii="宋体" w:hAnsi="宋体"/>
          <w:kern w:val="0"/>
          <w:szCs w:val="21"/>
        </w:rPr>
        <w:t xml:space="preserve"> </w:t>
      </w:r>
      <w:r w:rsidRPr="009C720E">
        <w:rPr>
          <w:rFonts w:ascii="宋体" w:hAnsi="宋体" w:hint="eastAsia"/>
          <w:kern w:val="0"/>
          <w:szCs w:val="21"/>
        </w:rPr>
        <w:t>罐采样</w:t>
      </w:r>
      <w:r w:rsidRPr="009C720E">
        <w:rPr>
          <w:rFonts w:ascii="宋体" w:hAnsi="宋体"/>
          <w:kern w:val="0"/>
          <w:szCs w:val="21"/>
        </w:rPr>
        <w:t>/</w:t>
      </w:r>
      <w:r w:rsidRPr="009C720E">
        <w:rPr>
          <w:rFonts w:ascii="宋体" w:hAnsi="宋体" w:hint="eastAsia"/>
          <w:kern w:val="0"/>
          <w:szCs w:val="21"/>
        </w:rPr>
        <w:t>气相色谱</w:t>
      </w:r>
      <w:r w:rsidRPr="009C720E">
        <w:rPr>
          <w:rFonts w:ascii="宋体" w:hAnsi="宋体"/>
          <w:kern w:val="0"/>
          <w:szCs w:val="21"/>
        </w:rPr>
        <w:t>-</w:t>
      </w:r>
      <w:r w:rsidRPr="009C720E">
        <w:rPr>
          <w:rFonts w:ascii="宋体" w:hAnsi="宋体" w:hint="eastAsia"/>
          <w:kern w:val="0"/>
          <w:szCs w:val="21"/>
        </w:rPr>
        <w:t>质谱法</w:t>
      </w:r>
    </w:p>
    <w:p w14:paraId="7218ABE8" w14:textId="4F65E0D9" w:rsidR="005F0E56" w:rsidRPr="009C720E" w:rsidRDefault="005F0E56" w:rsidP="00F73CEB">
      <w:pPr>
        <w:widowControl/>
        <w:spacing w:line="276" w:lineRule="auto"/>
        <w:ind w:leftChars="200" w:left="420"/>
        <w:rPr>
          <w:rFonts w:ascii="宋体" w:hAnsi="宋体"/>
          <w:kern w:val="0"/>
          <w:szCs w:val="21"/>
        </w:rPr>
      </w:pPr>
      <w:r w:rsidRPr="009C720E">
        <w:rPr>
          <w:rFonts w:ascii="宋体" w:hAnsi="宋体"/>
          <w:kern w:val="0"/>
          <w:szCs w:val="21"/>
        </w:rPr>
        <w:lastRenderedPageBreak/>
        <w:t>HJ</w:t>
      </w:r>
      <w:r w:rsidR="00C5442E" w:rsidRPr="009C720E">
        <w:rPr>
          <w:rFonts w:ascii="宋体" w:hAnsi="宋体"/>
          <w:kern w:val="0"/>
          <w:szCs w:val="21"/>
        </w:rPr>
        <w:t xml:space="preserve"> </w:t>
      </w:r>
      <w:r w:rsidRPr="009C720E">
        <w:rPr>
          <w:rFonts w:ascii="宋体" w:hAnsi="宋体"/>
          <w:kern w:val="0"/>
          <w:szCs w:val="21"/>
        </w:rPr>
        <w:t xml:space="preserve">819 </w:t>
      </w:r>
      <w:r w:rsidR="00BD583A" w:rsidRPr="009C720E">
        <w:rPr>
          <w:rFonts w:ascii="宋体" w:hAnsi="宋体"/>
          <w:kern w:val="0"/>
          <w:szCs w:val="21"/>
        </w:rPr>
        <w:t xml:space="preserve"> </w:t>
      </w:r>
      <w:r w:rsidRPr="009C720E">
        <w:rPr>
          <w:rFonts w:ascii="宋体" w:hAnsi="宋体" w:hint="eastAsia"/>
          <w:kern w:val="0"/>
          <w:szCs w:val="21"/>
        </w:rPr>
        <w:t>排污单位自行监测技术指南</w:t>
      </w:r>
      <w:r w:rsidRPr="009C720E">
        <w:rPr>
          <w:rFonts w:ascii="宋体" w:hAnsi="宋体"/>
          <w:kern w:val="0"/>
          <w:szCs w:val="21"/>
        </w:rPr>
        <w:t xml:space="preserve"> </w:t>
      </w:r>
      <w:r w:rsidRPr="009C720E">
        <w:rPr>
          <w:rFonts w:ascii="宋体" w:hAnsi="宋体" w:hint="eastAsia"/>
          <w:kern w:val="0"/>
          <w:szCs w:val="21"/>
        </w:rPr>
        <w:t>总则</w:t>
      </w:r>
    </w:p>
    <w:p w14:paraId="3787E668" w14:textId="5A2A3061" w:rsidR="004D7015" w:rsidRPr="009C720E" w:rsidRDefault="004D7015"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836 </w:t>
      </w:r>
      <w:r w:rsidR="00BD583A" w:rsidRPr="009C720E">
        <w:rPr>
          <w:rFonts w:ascii="宋体" w:hAnsi="宋体"/>
          <w:kern w:val="0"/>
          <w:szCs w:val="21"/>
        </w:rPr>
        <w:t xml:space="preserve"> </w:t>
      </w:r>
      <w:r w:rsidRPr="009C720E">
        <w:rPr>
          <w:rFonts w:ascii="宋体" w:hAnsi="宋体" w:hint="eastAsia"/>
          <w:kern w:val="0"/>
          <w:szCs w:val="21"/>
        </w:rPr>
        <w:t>固定污染源废气</w:t>
      </w:r>
      <w:r w:rsidRPr="009C720E">
        <w:rPr>
          <w:rFonts w:ascii="宋体" w:hAnsi="宋体"/>
          <w:kern w:val="0"/>
          <w:szCs w:val="21"/>
        </w:rPr>
        <w:t xml:space="preserve"> </w:t>
      </w:r>
      <w:r w:rsidRPr="009C720E">
        <w:rPr>
          <w:rFonts w:ascii="宋体" w:hAnsi="宋体" w:hint="eastAsia"/>
          <w:kern w:val="0"/>
          <w:szCs w:val="21"/>
        </w:rPr>
        <w:t>低浓度颗粒物的测定</w:t>
      </w:r>
      <w:r w:rsidR="0032342B" w:rsidRPr="009C720E">
        <w:rPr>
          <w:rFonts w:ascii="宋体" w:hAnsi="宋体"/>
          <w:kern w:val="0"/>
          <w:szCs w:val="21"/>
        </w:rPr>
        <w:t xml:space="preserve"> </w:t>
      </w:r>
      <w:r w:rsidR="0032342B" w:rsidRPr="009C720E">
        <w:rPr>
          <w:rFonts w:ascii="宋体" w:hAnsi="宋体" w:hint="eastAsia"/>
          <w:kern w:val="0"/>
          <w:szCs w:val="21"/>
        </w:rPr>
        <w:t>重量法</w:t>
      </w:r>
    </w:p>
    <w:p w14:paraId="739EF8D2" w14:textId="36E46D2C" w:rsidR="00BA141A" w:rsidRPr="009C720E" w:rsidRDefault="00BA141A" w:rsidP="00F73CEB">
      <w:pPr>
        <w:widowControl/>
        <w:spacing w:line="276" w:lineRule="auto"/>
        <w:ind w:leftChars="200" w:left="420"/>
        <w:rPr>
          <w:rFonts w:ascii="宋体" w:hAnsi="宋体"/>
        </w:rPr>
      </w:pPr>
      <w:r w:rsidRPr="009C720E">
        <w:rPr>
          <w:rFonts w:ascii="宋体" w:hAnsi="宋体" w:hint="eastAsia"/>
        </w:rPr>
        <w:t>HJ</w:t>
      </w:r>
      <w:r w:rsidRPr="009C720E">
        <w:rPr>
          <w:rFonts w:ascii="宋体" w:hAnsi="宋体"/>
        </w:rPr>
        <w:t xml:space="preserve"> 944</w:t>
      </w:r>
      <w:r w:rsidR="00BD583A" w:rsidRPr="009C720E">
        <w:rPr>
          <w:rFonts w:ascii="宋体" w:hAnsi="宋体" w:hint="eastAsia"/>
        </w:rPr>
        <w:t xml:space="preserve"> </w:t>
      </w:r>
      <w:r w:rsidR="00D72117" w:rsidRPr="009C720E">
        <w:rPr>
          <w:rFonts w:ascii="宋体" w:hAnsi="宋体"/>
        </w:rPr>
        <w:t xml:space="preserve"> </w:t>
      </w:r>
      <w:r w:rsidRPr="009C720E">
        <w:rPr>
          <w:rFonts w:ascii="宋体" w:hAnsi="宋体" w:hint="eastAsia"/>
        </w:rPr>
        <w:t>排污单位环境管理</w:t>
      </w:r>
      <w:proofErr w:type="gramStart"/>
      <w:r w:rsidRPr="009C720E">
        <w:rPr>
          <w:rFonts w:ascii="宋体" w:hAnsi="宋体" w:hint="eastAsia"/>
        </w:rPr>
        <w:t>台账及排污</w:t>
      </w:r>
      <w:proofErr w:type="gramEnd"/>
      <w:r w:rsidRPr="009C720E">
        <w:rPr>
          <w:rFonts w:ascii="宋体" w:hAnsi="宋体" w:hint="eastAsia"/>
        </w:rPr>
        <w:t>许可证执行报告技术规范</w:t>
      </w:r>
      <w:r w:rsidRPr="009C720E">
        <w:rPr>
          <w:rFonts w:ascii="宋体" w:hAnsi="宋体"/>
        </w:rPr>
        <w:t xml:space="preserve"> </w:t>
      </w:r>
      <w:r w:rsidRPr="009C720E">
        <w:rPr>
          <w:rFonts w:ascii="宋体" w:hAnsi="宋体" w:hint="eastAsia"/>
        </w:rPr>
        <w:t>总则（试行）</w:t>
      </w:r>
    </w:p>
    <w:p w14:paraId="743D0966" w14:textId="63C9B284" w:rsidR="00FA377E" w:rsidRPr="009C720E" w:rsidRDefault="00FA377E" w:rsidP="00F73CEB">
      <w:pPr>
        <w:widowControl/>
        <w:spacing w:line="276" w:lineRule="auto"/>
        <w:ind w:leftChars="200" w:left="420"/>
        <w:rPr>
          <w:rFonts w:ascii="宋体" w:hAnsi="宋体"/>
        </w:rPr>
      </w:pPr>
      <w:r w:rsidRPr="009C720E">
        <w:rPr>
          <w:rFonts w:ascii="宋体" w:hAnsi="宋体"/>
        </w:rPr>
        <w:t xml:space="preserve">HJ 1093 </w:t>
      </w:r>
      <w:r w:rsidR="003F30AD" w:rsidRPr="009C720E">
        <w:rPr>
          <w:rFonts w:ascii="宋体" w:hAnsi="宋体"/>
        </w:rPr>
        <w:t xml:space="preserve"> </w:t>
      </w:r>
      <w:r w:rsidRPr="009C720E">
        <w:rPr>
          <w:rFonts w:ascii="宋体" w:hAnsi="宋体" w:hint="eastAsia"/>
        </w:rPr>
        <w:t>蓄热燃烧法工业有机废气治理工程技术规范</w:t>
      </w:r>
    </w:p>
    <w:p w14:paraId="013A9B2A" w14:textId="19435CA7" w:rsidR="005D3D2E" w:rsidRPr="009C720E" w:rsidRDefault="005D3D2E" w:rsidP="00F73CEB">
      <w:pPr>
        <w:widowControl/>
        <w:spacing w:line="276" w:lineRule="auto"/>
        <w:ind w:leftChars="200" w:left="420"/>
        <w:rPr>
          <w:rFonts w:ascii="宋体" w:hAnsi="宋体"/>
          <w:kern w:val="0"/>
          <w:szCs w:val="21"/>
        </w:rPr>
      </w:pPr>
      <w:r w:rsidRPr="009C720E">
        <w:rPr>
          <w:rFonts w:ascii="宋体" w:hAnsi="宋体"/>
          <w:kern w:val="0"/>
          <w:szCs w:val="21"/>
        </w:rPr>
        <w:t>HJ 1132</w:t>
      </w:r>
      <w:r w:rsidR="003F30AD" w:rsidRPr="009C720E">
        <w:rPr>
          <w:rFonts w:ascii="宋体" w:hAnsi="宋体"/>
          <w:kern w:val="0"/>
          <w:szCs w:val="21"/>
        </w:rPr>
        <w:t xml:space="preserve"> </w:t>
      </w:r>
      <w:r w:rsidRPr="009C720E">
        <w:rPr>
          <w:rFonts w:ascii="宋体" w:hAnsi="宋体"/>
          <w:kern w:val="0"/>
          <w:szCs w:val="21"/>
        </w:rPr>
        <w:t xml:space="preserve"> </w:t>
      </w:r>
      <w:r w:rsidRPr="009C720E">
        <w:rPr>
          <w:rFonts w:ascii="宋体" w:hAnsi="宋体" w:hint="eastAsia"/>
          <w:kern w:val="0"/>
          <w:szCs w:val="21"/>
        </w:rPr>
        <w:t>固定污染源废气</w:t>
      </w:r>
      <w:r w:rsidRPr="009C720E">
        <w:rPr>
          <w:rFonts w:ascii="宋体" w:hAnsi="宋体"/>
          <w:kern w:val="0"/>
          <w:szCs w:val="21"/>
        </w:rPr>
        <w:t xml:space="preserve"> </w:t>
      </w:r>
      <w:r w:rsidRPr="009C720E">
        <w:rPr>
          <w:rFonts w:ascii="宋体" w:hAnsi="宋体" w:hint="eastAsia"/>
          <w:kern w:val="0"/>
          <w:szCs w:val="21"/>
        </w:rPr>
        <w:t>氮氧化物的测定</w:t>
      </w:r>
      <w:r w:rsidRPr="009C720E">
        <w:rPr>
          <w:rFonts w:ascii="宋体" w:hAnsi="宋体"/>
          <w:kern w:val="0"/>
          <w:szCs w:val="21"/>
        </w:rPr>
        <w:t xml:space="preserve"> </w:t>
      </w:r>
      <w:r w:rsidRPr="009C720E">
        <w:rPr>
          <w:rFonts w:ascii="宋体" w:hAnsi="宋体" w:hint="eastAsia"/>
          <w:kern w:val="0"/>
          <w:szCs w:val="21"/>
        </w:rPr>
        <w:t>便携式紫外吸收法</w:t>
      </w:r>
    </w:p>
    <w:p w14:paraId="23F01BE3" w14:textId="74E0E796" w:rsidR="00744439" w:rsidRPr="009C720E" w:rsidRDefault="00744439" w:rsidP="00F73CEB">
      <w:pPr>
        <w:widowControl/>
        <w:spacing w:line="276" w:lineRule="auto"/>
        <w:ind w:leftChars="200" w:left="420"/>
        <w:rPr>
          <w:rFonts w:ascii="宋体" w:hAnsi="宋体"/>
          <w:kern w:val="0"/>
          <w:szCs w:val="21"/>
        </w:rPr>
      </w:pPr>
      <w:r w:rsidRPr="009C720E">
        <w:rPr>
          <w:rFonts w:ascii="宋体" w:hAnsi="宋体"/>
          <w:kern w:val="0"/>
          <w:szCs w:val="21"/>
        </w:rPr>
        <w:t xml:space="preserve">HJ 2026 </w:t>
      </w:r>
      <w:r w:rsidR="003F30AD" w:rsidRPr="009C720E">
        <w:rPr>
          <w:rFonts w:ascii="宋体" w:hAnsi="宋体"/>
          <w:kern w:val="0"/>
          <w:szCs w:val="21"/>
        </w:rPr>
        <w:t xml:space="preserve"> </w:t>
      </w:r>
      <w:r w:rsidRPr="009C720E">
        <w:rPr>
          <w:rFonts w:ascii="宋体" w:hAnsi="宋体" w:hint="eastAsia"/>
          <w:kern w:val="0"/>
          <w:szCs w:val="21"/>
        </w:rPr>
        <w:t>吸附法工业有机废气治理工程技术规范</w:t>
      </w:r>
    </w:p>
    <w:p w14:paraId="468A41FB" w14:textId="703C6015" w:rsidR="0026385F" w:rsidRDefault="00FA377E" w:rsidP="0026385F">
      <w:pPr>
        <w:widowControl/>
        <w:spacing w:line="276" w:lineRule="auto"/>
        <w:ind w:leftChars="200" w:left="420"/>
        <w:rPr>
          <w:rFonts w:ascii="宋体" w:hAnsi="宋体"/>
          <w:kern w:val="0"/>
          <w:szCs w:val="21"/>
        </w:rPr>
      </w:pPr>
      <w:r w:rsidRPr="009C720E">
        <w:rPr>
          <w:rFonts w:ascii="宋体" w:hAnsi="宋体"/>
          <w:kern w:val="0"/>
          <w:szCs w:val="21"/>
        </w:rPr>
        <w:t>HJ 2027</w:t>
      </w:r>
      <w:r w:rsidR="00744439" w:rsidRPr="009C720E">
        <w:rPr>
          <w:rFonts w:ascii="宋体" w:hAnsi="宋体"/>
          <w:kern w:val="0"/>
          <w:szCs w:val="21"/>
        </w:rPr>
        <w:t xml:space="preserve"> </w:t>
      </w:r>
      <w:r w:rsidR="003F30AD" w:rsidRPr="009C720E">
        <w:rPr>
          <w:rFonts w:ascii="宋体" w:hAnsi="宋体"/>
          <w:kern w:val="0"/>
          <w:szCs w:val="21"/>
        </w:rPr>
        <w:t xml:space="preserve"> </w:t>
      </w:r>
      <w:r w:rsidRPr="009C720E">
        <w:rPr>
          <w:rFonts w:ascii="宋体" w:hAnsi="宋体" w:hint="eastAsia"/>
          <w:kern w:val="0"/>
          <w:szCs w:val="21"/>
        </w:rPr>
        <w:t>催化燃烧法工业有机废气治理工程技术规范</w:t>
      </w:r>
    </w:p>
    <w:p w14:paraId="393ECF73" w14:textId="3E957F73" w:rsidR="00C16985" w:rsidRPr="009C720E" w:rsidRDefault="00C16985" w:rsidP="0026385F">
      <w:pPr>
        <w:widowControl/>
        <w:spacing w:line="276" w:lineRule="auto"/>
        <w:ind w:leftChars="200" w:left="420"/>
        <w:rPr>
          <w:rFonts w:ascii="宋体" w:hAnsi="宋体"/>
          <w:kern w:val="0"/>
          <w:szCs w:val="21"/>
        </w:rPr>
      </w:pPr>
      <w:r>
        <w:rPr>
          <w:rFonts w:ascii="宋体" w:hAnsi="宋体" w:hint="eastAsia"/>
          <w:kern w:val="0"/>
          <w:szCs w:val="21"/>
        </w:rPr>
        <w:t>DB</w:t>
      </w:r>
      <w:r>
        <w:rPr>
          <w:rFonts w:ascii="宋体" w:hAnsi="宋体"/>
          <w:kern w:val="0"/>
          <w:szCs w:val="21"/>
        </w:rPr>
        <w:t xml:space="preserve"> 32</w:t>
      </w:r>
      <w:r>
        <w:rPr>
          <w:rFonts w:ascii="宋体" w:hAnsi="宋体" w:hint="eastAsia"/>
          <w:kern w:val="0"/>
          <w:szCs w:val="21"/>
        </w:rPr>
        <w:t>/</w:t>
      </w:r>
      <w:r>
        <w:rPr>
          <w:rFonts w:ascii="宋体" w:hAnsi="宋体"/>
          <w:kern w:val="0"/>
          <w:szCs w:val="21"/>
        </w:rPr>
        <w:t xml:space="preserve">4041 </w:t>
      </w:r>
      <w:r w:rsidR="00EE6856">
        <w:rPr>
          <w:rFonts w:ascii="宋体" w:hAnsi="宋体"/>
          <w:kern w:val="0"/>
          <w:szCs w:val="21"/>
        </w:rPr>
        <w:t xml:space="preserve"> </w:t>
      </w:r>
      <w:r>
        <w:rPr>
          <w:rFonts w:ascii="宋体" w:hAnsi="宋体" w:hint="eastAsia"/>
          <w:kern w:val="0"/>
          <w:szCs w:val="21"/>
        </w:rPr>
        <w:t>大气污染</w:t>
      </w:r>
      <w:proofErr w:type="gramStart"/>
      <w:r>
        <w:rPr>
          <w:rFonts w:ascii="宋体" w:hAnsi="宋体" w:hint="eastAsia"/>
          <w:kern w:val="0"/>
          <w:szCs w:val="21"/>
        </w:rPr>
        <w:t>物综合</w:t>
      </w:r>
      <w:proofErr w:type="gramEnd"/>
      <w:r>
        <w:rPr>
          <w:rFonts w:ascii="宋体" w:hAnsi="宋体" w:hint="eastAsia"/>
          <w:kern w:val="0"/>
          <w:szCs w:val="21"/>
        </w:rPr>
        <w:t>排放标准</w:t>
      </w:r>
    </w:p>
    <w:p w14:paraId="57E76BAC" w14:textId="422FB729" w:rsidR="004D7015" w:rsidRPr="00FA1646" w:rsidRDefault="00813F03" w:rsidP="00F73CEB">
      <w:pPr>
        <w:pStyle w:val="affb"/>
        <w:spacing w:line="276" w:lineRule="auto"/>
      </w:pPr>
      <w:bookmarkStart w:id="17" w:name="_Toc361647776"/>
      <w:bookmarkStart w:id="18" w:name="_Toc27723837"/>
      <w:bookmarkStart w:id="19" w:name="_Toc50566266"/>
      <w:bookmarkStart w:id="20" w:name="_Toc90624661"/>
      <w:r w:rsidRPr="00FA1646">
        <w:t xml:space="preserve">3 </w:t>
      </w:r>
      <w:r w:rsidR="008D2499">
        <w:rPr>
          <w:rFonts w:hint="eastAsia"/>
        </w:rPr>
        <w:t xml:space="preserve"> </w:t>
      </w:r>
      <w:r w:rsidR="004D7015" w:rsidRPr="00FA1646">
        <w:rPr>
          <w:rFonts w:hint="eastAsia"/>
        </w:rPr>
        <w:t>术语和定义</w:t>
      </w:r>
      <w:bookmarkEnd w:id="17"/>
      <w:bookmarkEnd w:id="18"/>
      <w:bookmarkEnd w:id="19"/>
      <w:bookmarkEnd w:id="20"/>
    </w:p>
    <w:p w14:paraId="641A817F" w14:textId="0288365B" w:rsidR="004D7015" w:rsidRPr="00691A9B" w:rsidRDefault="005C6B60" w:rsidP="00F73CEB">
      <w:pPr>
        <w:widowControl/>
        <w:spacing w:line="276" w:lineRule="auto"/>
        <w:ind w:firstLineChars="200" w:firstLine="420"/>
        <w:rPr>
          <w:rFonts w:ascii="宋体" w:hAnsi="宋体"/>
          <w:szCs w:val="21"/>
        </w:rPr>
      </w:pPr>
      <w:r w:rsidRPr="00691A9B">
        <w:rPr>
          <w:rFonts w:ascii="宋体" w:hAnsi="宋体" w:hint="eastAsia"/>
          <w:szCs w:val="21"/>
        </w:rPr>
        <w:t>GB</w:t>
      </w:r>
      <w:r w:rsidRPr="00691A9B">
        <w:rPr>
          <w:rFonts w:ascii="宋体" w:hAnsi="宋体"/>
          <w:szCs w:val="21"/>
        </w:rPr>
        <w:t xml:space="preserve"> 37822</w:t>
      </w:r>
      <w:r w:rsidRPr="00691A9B">
        <w:rPr>
          <w:rFonts w:ascii="宋体" w:hAnsi="宋体" w:hint="eastAsia"/>
          <w:szCs w:val="21"/>
        </w:rPr>
        <w:t>界定的以及下列</w:t>
      </w:r>
      <w:r w:rsidR="0032342B" w:rsidRPr="00691A9B">
        <w:rPr>
          <w:rFonts w:ascii="宋体" w:hAnsi="宋体" w:hint="eastAsia"/>
          <w:szCs w:val="21"/>
        </w:rPr>
        <w:t>术语</w:t>
      </w:r>
      <w:r w:rsidR="001B4714" w:rsidRPr="00691A9B">
        <w:rPr>
          <w:rFonts w:ascii="宋体" w:hAnsi="宋体" w:hint="eastAsia"/>
          <w:szCs w:val="21"/>
        </w:rPr>
        <w:t>和定义</w:t>
      </w:r>
      <w:r w:rsidR="0032342B" w:rsidRPr="00691A9B">
        <w:rPr>
          <w:rFonts w:ascii="宋体" w:hAnsi="宋体" w:hint="eastAsia"/>
          <w:szCs w:val="21"/>
        </w:rPr>
        <w:t>适用于本文件。</w:t>
      </w:r>
    </w:p>
    <w:p w14:paraId="5E3D8B78" w14:textId="5C8430F5" w:rsidR="001F0CE0" w:rsidRPr="00FA1646" w:rsidRDefault="00813F03" w:rsidP="00E95DAA">
      <w:pPr>
        <w:pStyle w:val="aff8"/>
      </w:pPr>
      <w:bookmarkStart w:id="21" w:name="_Toc37332674"/>
      <w:bookmarkStart w:id="22" w:name="_Toc50566267"/>
      <w:bookmarkStart w:id="23" w:name="_Toc90624627"/>
      <w:bookmarkStart w:id="24" w:name="_Toc90624662"/>
      <w:bookmarkEnd w:id="21"/>
      <w:bookmarkEnd w:id="22"/>
      <w:r w:rsidRPr="00FA1646">
        <w:t>3.1</w:t>
      </w:r>
      <w:bookmarkEnd w:id="23"/>
      <w:bookmarkEnd w:id="24"/>
      <w:r w:rsidR="00C624E2" w:rsidRPr="00FA1646">
        <w:t xml:space="preserve"> </w:t>
      </w:r>
    </w:p>
    <w:p w14:paraId="5EF5F5FA" w14:textId="30248EE0" w:rsidR="00A24B26" w:rsidRPr="00691A9B" w:rsidRDefault="00897484" w:rsidP="001F0CE0">
      <w:pPr>
        <w:pStyle w:val="aff8"/>
        <w:spacing w:line="276" w:lineRule="auto"/>
        <w:ind w:firstLineChars="200" w:firstLine="420"/>
        <w:rPr>
          <w:rFonts w:hAnsi="黑体"/>
          <w:bCs/>
        </w:rPr>
      </w:pPr>
      <w:bookmarkStart w:id="25" w:name="_Toc90624628"/>
      <w:bookmarkStart w:id="26" w:name="_Toc90624663"/>
      <w:r w:rsidRPr="00691A9B">
        <w:rPr>
          <w:rFonts w:hAnsi="黑体" w:hint="eastAsia"/>
          <w:bCs/>
        </w:rPr>
        <w:t>工程机械</w:t>
      </w:r>
      <w:r w:rsidR="0098069D" w:rsidRPr="00691A9B">
        <w:rPr>
          <w:rFonts w:hAnsi="黑体"/>
          <w:bCs/>
        </w:rPr>
        <w:t xml:space="preserve"> </w:t>
      </w:r>
      <w:r w:rsidR="0039025B">
        <w:rPr>
          <w:rFonts w:hAnsi="黑体" w:hint="eastAsia"/>
          <w:bCs/>
        </w:rPr>
        <w:t xml:space="preserve"> </w:t>
      </w:r>
      <w:r w:rsidR="0098069D" w:rsidRPr="00691A9B">
        <w:rPr>
          <w:rFonts w:hAnsi="黑体"/>
          <w:bCs/>
        </w:rPr>
        <w:t>engineering machinery</w:t>
      </w:r>
      <w:bookmarkEnd w:id="25"/>
      <w:bookmarkEnd w:id="26"/>
    </w:p>
    <w:p w14:paraId="52909CB0" w14:textId="77777777" w:rsidR="00691A9B" w:rsidRDefault="00357904" w:rsidP="00691A9B">
      <w:pPr>
        <w:pStyle w:val="aff7"/>
        <w:spacing w:line="276" w:lineRule="auto"/>
        <w:rPr>
          <w:rFonts w:ascii="Times" w:hAnsi="Times"/>
          <w:noProof w:val="0"/>
          <w:kern w:val="2"/>
          <w:szCs w:val="21"/>
        </w:rPr>
      </w:pPr>
      <w:r w:rsidRPr="00691A9B">
        <w:rPr>
          <w:rFonts w:ascii="Times" w:hAnsi="Times" w:hint="eastAsia"/>
          <w:noProof w:val="0"/>
          <w:kern w:val="2"/>
          <w:szCs w:val="21"/>
        </w:rPr>
        <w:t>土方工程、石方工程、混凝土工程及各类建筑安装工程在综合机械化施工过程中所使用的作业机械设备。</w:t>
      </w:r>
    </w:p>
    <w:p w14:paraId="5E7780AC" w14:textId="121534A0" w:rsidR="00F04597" w:rsidRPr="00691A9B" w:rsidRDefault="00F04597" w:rsidP="00691A9B">
      <w:pPr>
        <w:pStyle w:val="aff7"/>
        <w:spacing w:line="276" w:lineRule="auto"/>
        <w:ind w:firstLine="360"/>
        <w:rPr>
          <w:rFonts w:ascii="Times" w:hAnsi="Times"/>
          <w:noProof w:val="0"/>
          <w:kern w:val="2"/>
          <w:szCs w:val="21"/>
        </w:rPr>
      </w:pPr>
      <w:r w:rsidRPr="00691A9B">
        <w:rPr>
          <w:rFonts w:ascii="Times" w:hAnsi="Times" w:hint="eastAsia"/>
          <w:noProof w:val="0"/>
          <w:kern w:val="2"/>
          <w:sz w:val="18"/>
          <w:szCs w:val="18"/>
        </w:rPr>
        <w:t>注：例如，工业车辆、建筑机械、线路机械、市政环卫机械、电梯及扶梯、气动工具等。</w:t>
      </w:r>
    </w:p>
    <w:p w14:paraId="33E7F634" w14:textId="3343B58C" w:rsidR="00691A9B" w:rsidRPr="00691A9B" w:rsidRDefault="00691A9B" w:rsidP="00691A9B">
      <w:pPr>
        <w:pStyle w:val="aff7"/>
        <w:spacing w:line="276" w:lineRule="auto"/>
        <w:rPr>
          <w:rFonts w:hAnsi="宋体"/>
          <w:noProof w:val="0"/>
          <w:kern w:val="2"/>
          <w:szCs w:val="21"/>
        </w:rPr>
      </w:pPr>
      <w:r w:rsidRPr="00691A9B">
        <w:rPr>
          <w:rFonts w:hAnsi="宋体" w:hint="eastAsia"/>
          <w:noProof w:val="0"/>
          <w:kern w:val="2"/>
          <w:szCs w:val="21"/>
        </w:rPr>
        <w:t>[来源：GB</w:t>
      </w:r>
      <w:r w:rsidR="008D2499">
        <w:rPr>
          <w:rFonts w:hAnsi="宋体" w:hint="eastAsia"/>
          <w:noProof w:val="0"/>
          <w:kern w:val="2"/>
          <w:szCs w:val="21"/>
        </w:rPr>
        <w:t xml:space="preserve"> </w:t>
      </w:r>
      <w:r w:rsidRPr="00691A9B">
        <w:rPr>
          <w:rFonts w:hAnsi="宋体"/>
          <w:noProof w:val="0"/>
          <w:kern w:val="2"/>
          <w:szCs w:val="21"/>
        </w:rPr>
        <w:t>30981</w:t>
      </w:r>
      <w:r w:rsidR="008D2499">
        <w:rPr>
          <w:rFonts w:hAnsi="宋体" w:hint="eastAsia"/>
          <w:noProof w:val="0"/>
          <w:kern w:val="2"/>
          <w:szCs w:val="21"/>
        </w:rPr>
        <w:t>—</w:t>
      </w:r>
      <w:r w:rsidRPr="00691A9B">
        <w:rPr>
          <w:rFonts w:hAnsi="宋体"/>
          <w:noProof w:val="0"/>
          <w:kern w:val="2"/>
          <w:szCs w:val="21"/>
        </w:rPr>
        <w:t>2020</w:t>
      </w:r>
      <w:r w:rsidRPr="00691A9B">
        <w:rPr>
          <w:rFonts w:hAnsi="宋体" w:hint="eastAsia"/>
          <w:noProof w:val="0"/>
          <w:kern w:val="2"/>
          <w:szCs w:val="21"/>
        </w:rPr>
        <w:t>，3</w:t>
      </w:r>
      <w:r w:rsidRPr="00691A9B">
        <w:rPr>
          <w:rFonts w:hAnsi="宋体"/>
          <w:noProof w:val="0"/>
          <w:kern w:val="2"/>
          <w:szCs w:val="21"/>
        </w:rPr>
        <w:t>.1</w:t>
      </w:r>
      <w:r w:rsidRPr="00691A9B">
        <w:rPr>
          <w:rFonts w:hAnsi="宋体" w:hint="eastAsia"/>
          <w:noProof w:val="0"/>
          <w:kern w:val="2"/>
          <w:szCs w:val="21"/>
        </w:rPr>
        <w:t>]</w:t>
      </w:r>
    </w:p>
    <w:p w14:paraId="2D0DCA6B" w14:textId="0C7373DC" w:rsidR="001F0CE0" w:rsidRPr="00FA1646" w:rsidRDefault="00813F03" w:rsidP="00E95DAA">
      <w:pPr>
        <w:pStyle w:val="aff8"/>
      </w:pPr>
      <w:bookmarkStart w:id="27" w:name="_Toc90624629"/>
      <w:bookmarkStart w:id="28" w:name="_Toc90624664"/>
      <w:r w:rsidRPr="00FA1646">
        <w:t>3.</w:t>
      </w:r>
      <w:r w:rsidR="00FD267A">
        <w:t>2</w:t>
      </w:r>
      <w:bookmarkEnd w:id="27"/>
      <w:bookmarkEnd w:id="28"/>
      <w:r w:rsidR="000514CE" w:rsidRPr="00FA1646">
        <w:t xml:space="preserve"> </w:t>
      </w:r>
    </w:p>
    <w:p w14:paraId="5FE9030C" w14:textId="0589F741" w:rsidR="00CF482E" w:rsidRPr="00FA1646" w:rsidRDefault="0098069D" w:rsidP="001F0CE0">
      <w:pPr>
        <w:pStyle w:val="aff8"/>
        <w:spacing w:line="276" w:lineRule="auto"/>
        <w:ind w:firstLineChars="200" w:firstLine="420"/>
        <w:rPr>
          <w:rFonts w:hAnsi="黑体"/>
          <w:bCs/>
        </w:rPr>
      </w:pPr>
      <w:bookmarkStart w:id="29" w:name="_Toc90624630"/>
      <w:bookmarkStart w:id="30" w:name="_Toc90624665"/>
      <w:r w:rsidRPr="00FA1646">
        <w:rPr>
          <w:rFonts w:hAnsi="黑体" w:hint="eastAsia"/>
          <w:bCs/>
        </w:rPr>
        <w:t>钢结构</w:t>
      </w:r>
      <w:r w:rsidR="0039025B">
        <w:rPr>
          <w:rFonts w:hAnsi="黑体" w:hint="eastAsia"/>
          <w:bCs/>
        </w:rPr>
        <w:t xml:space="preserve"> </w:t>
      </w:r>
      <w:r w:rsidRPr="00FA1646">
        <w:rPr>
          <w:rFonts w:hAnsi="黑体"/>
          <w:bCs/>
        </w:rPr>
        <w:t xml:space="preserve"> steel structure</w:t>
      </w:r>
      <w:bookmarkEnd w:id="29"/>
      <w:bookmarkEnd w:id="30"/>
    </w:p>
    <w:p w14:paraId="3265F8E6" w14:textId="4EA27B0A" w:rsidR="0098069D" w:rsidRPr="00DE12A8" w:rsidRDefault="00236F4E" w:rsidP="00F73CEB">
      <w:pPr>
        <w:pStyle w:val="aff7"/>
        <w:spacing w:line="276" w:lineRule="auto"/>
      </w:pPr>
      <w:r w:rsidRPr="00FA1646">
        <w:rPr>
          <w:rFonts w:hint="eastAsia"/>
        </w:rPr>
        <w:t>由</w:t>
      </w:r>
      <w:r w:rsidR="00237AA5" w:rsidRPr="00FA1646">
        <w:rPr>
          <w:rFonts w:hint="eastAsia"/>
        </w:rPr>
        <w:t>钢板、</w:t>
      </w:r>
      <w:r w:rsidR="000514CE">
        <w:rPr>
          <w:rFonts w:hint="eastAsia"/>
        </w:rPr>
        <w:t>圆</w:t>
      </w:r>
      <w:r w:rsidR="005C6B60">
        <w:rPr>
          <w:rFonts w:hint="eastAsia"/>
        </w:rPr>
        <w:t>钢、</w:t>
      </w:r>
      <w:r w:rsidR="00237AA5" w:rsidRPr="00FA1646">
        <w:rPr>
          <w:rFonts w:hint="eastAsia"/>
        </w:rPr>
        <w:t>钢管、钢索</w:t>
      </w:r>
      <w:r w:rsidRPr="00FA1646">
        <w:rPr>
          <w:rFonts w:hint="eastAsia"/>
        </w:rPr>
        <w:t>、型钢</w:t>
      </w:r>
      <w:r w:rsidR="00237AA5" w:rsidRPr="00FA1646">
        <w:rPr>
          <w:rFonts w:hint="eastAsia"/>
        </w:rPr>
        <w:t>等各种钢制材料经过加工、连接、安装</w:t>
      </w:r>
      <w:r w:rsidR="000514CE">
        <w:rPr>
          <w:rFonts w:hint="eastAsia"/>
        </w:rPr>
        <w:t>构成的，承受和传递外荷载的骨架，</w:t>
      </w:r>
      <w:r w:rsidR="00237AA5" w:rsidRPr="00FA1646">
        <w:rPr>
          <w:rFonts w:hint="eastAsia"/>
        </w:rPr>
        <w:t>用于</w:t>
      </w:r>
      <w:r w:rsidR="0098069D" w:rsidRPr="00FA1646">
        <w:rPr>
          <w:rFonts w:hint="eastAsia"/>
        </w:rPr>
        <w:t>建筑工程、桥梁工程、塔桅结构等</w:t>
      </w:r>
      <w:r w:rsidR="00237AA5" w:rsidRPr="00592381">
        <w:rPr>
          <w:rFonts w:hint="eastAsia"/>
        </w:rPr>
        <w:t>。</w:t>
      </w:r>
    </w:p>
    <w:p w14:paraId="007E5EEF" w14:textId="085736D9" w:rsidR="001F0CE0" w:rsidRPr="00FA1646" w:rsidRDefault="00813F03" w:rsidP="00E95DAA">
      <w:pPr>
        <w:pStyle w:val="aff8"/>
      </w:pPr>
      <w:bookmarkStart w:id="31" w:name="_Toc90624631"/>
      <w:bookmarkStart w:id="32" w:name="_Toc90624666"/>
      <w:r w:rsidRPr="00FA1646">
        <w:t>3.</w:t>
      </w:r>
      <w:r w:rsidR="00FD267A">
        <w:t>3</w:t>
      </w:r>
      <w:bookmarkEnd w:id="31"/>
      <w:bookmarkEnd w:id="32"/>
      <w:r w:rsidR="000514CE" w:rsidRPr="00FA1646">
        <w:t xml:space="preserve"> </w:t>
      </w:r>
    </w:p>
    <w:p w14:paraId="1A89CAE0" w14:textId="18DF1DDB" w:rsidR="004D7015" w:rsidRPr="00FA1646" w:rsidRDefault="00CF482E" w:rsidP="001F0CE0">
      <w:pPr>
        <w:pStyle w:val="aff8"/>
        <w:spacing w:line="276" w:lineRule="auto"/>
        <w:ind w:firstLineChars="200" w:firstLine="420"/>
        <w:rPr>
          <w:rFonts w:hAnsi="黑体"/>
          <w:bCs/>
        </w:rPr>
      </w:pPr>
      <w:bookmarkStart w:id="33" w:name="_Toc90624632"/>
      <w:bookmarkStart w:id="34" w:name="_Toc90624667"/>
      <w:r w:rsidRPr="00FA1646">
        <w:rPr>
          <w:rFonts w:hAnsi="黑体" w:hint="eastAsia"/>
          <w:bCs/>
        </w:rPr>
        <w:t>表面</w:t>
      </w:r>
      <w:r w:rsidR="004D7015" w:rsidRPr="00FA1646">
        <w:rPr>
          <w:rFonts w:hAnsi="黑体" w:hint="eastAsia"/>
          <w:bCs/>
        </w:rPr>
        <w:t>涂装</w:t>
      </w:r>
      <w:r w:rsidR="0039025B">
        <w:rPr>
          <w:rFonts w:hAnsi="黑体" w:hint="eastAsia"/>
          <w:bCs/>
        </w:rPr>
        <w:t xml:space="preserve"> </w:t>
      </w:r>
      <w:r w:rsidR="004D7015" w:rsidRPr="00FA1646">
        <w:rPr>
          <w:rFonts w:hAnsi="黑体"/>
          <w:bCs/>
        </w:rPr>
        <w:t xml:space="preserve"> surface coating</w:t>
      </w:r>
      <w:bookmarkEnd w:id="33"/>
      <w:bookmarkEnd w:id="34"/>
    </w:p>
    <w:p w14:paraId="51722F2C" w14:textId="25FF6269" w:rsidR="00141787" w:rsidRPr="00FA1646" w:rsidRDefault="00141787" w:rsidP="00F73CEB">
      <w:pPr>
        <w:spacing w:line="276" w:lineRule="auto"/>
        <w:ind w:firstLineChars="200" w:firstLine="420"/>
        <w:rPr>
          <w:rFonts w:ascii="宋体"/>
          <w:noProof/>
          <w:kern w:val="0"/>
          <w:szCs w:val="20"/>
        </w:rPr>
      </w:pPr>
      <w:bookmarkStart w:id="35" w:name="_Toc37332675"/>
      <w:bookmarkStart w:id="36" w:name="_Toc50566268"/>
      <w:bookmarkEnd w:id="35"/>
      <w:bookmarkEnd w:id="36"/>
      <w:r w:rsidRPr="00FA1646">
        <w:rPr>
          <w:rFonts w:hint="eastAsia"/>
        </w:rPr>
        <w:t>将涂料涂覆于基底表面形成具有防护、装饰或特定功能涂层的过程。</w:t>
      </w:r>
    </w:p>
    <w:p w14:paraId="7F476525" w14:textId="6A418577" w:rsidR="001F0CE0" w:rsidRPr="00FA1646" w:rsidRDefault="00813F03" w:rsidP="005C1F86">
      <w:pPr>
        <w:pStyle w:val="aff8"/>
        <w:spacing w:line="276" w:lineRule="auto"/>
      </w:pPr>
      <w:bookmarkStart w:id="37" w:name="_Toc90624633"/>
      <w:bookmarkStart w:id="38" w:name="_Toc90624668"/>
      <w:r w:rsidRPr="00FA1646">
        <w:t>3.</w:t>
      </w:r>
      <w:r w:rsidR="00FD267A">
        <w:t>4</w:t>
      </w:r>
      <w:bookmarkEnd w:id="37"/>
      <w:bookmarkEnd w:id="38"/>
      <w:r w:rsidR="000514CE" w:rsidRPr="00FA1646">
        <w:t xml:space="preserve"> </w:t>
      </w:r>
    </w:p>
    <w:p w14:paraId="157C81EA" w14:textId="42891899" w:rsidR="00CF482E" w:rsidRPr="00FA1646" w:rsidRDefault="00CF482E" w:rsidP="001F0CE0">
      <w:pPr>
        <w:pStyle w:val="aff8"/>
        <w:spacing w:line="276" w:lineRule="auto"/>
        <w:ind w:firstLineChars="200" w:firstLine="420"/>
        <w:rPr>
          <w:rFonts w:hAnsi="黑体"/>
          <w:bCs/>
        </w:rPr>
      </w:pPr>
      <w:bookmarkStart w:id="39" w:name="_Toc90624634"/>
      <w:bookmarkStart w:id="40" w:name="_Toc90624669"/>
      <w:r w:rsidRPr="00FA1646">
        <w:rPr>
          <w:rFonts w:hAnsi="黑体" w:hint="eastAsia"/>
          <w:bCs/>
        </w:rPr>
        <w:t>涂装工序</w:t>
      </w:r>
      <w:r w:rsidR="0039025B">
        <w:rPr>
          <w:rFonts w:hAnsi="黑体" w:hint="eastAsia"/>
          <w:bCs/>
        </w:rPr>
        <w:t xml:space="preserve"> </w:t>
      </w:r>
      <w:r w:rsidRPr="00FA1646">
        <w:rPr>
          <w:rFonts w:hAnsi="黑体"/>
          <w:bCs/>
        </w:rPr>
        <w:t xml:space="preserve"> coating process</w:t>
      </w:r>
      <w:bookmarkEnd w:id="39"/>
      <w:bookmarkEnd w:id="40"/>
    </w:p>
    <w:p w14:paraId="368E3DE4" w14:textId="516F0E1D" w:rsidR="00F76DAB" w:rsidRPr="00FA1646" w:rsidRDefault="00CF482E" w:rsidP="00F73CEB">
      <w:pPr>
        <w:pStyle w:val="aff7"/>
        <w:spacing w:line="276" w:lineRule="auto"/>
      </w:pPr>
      <w:r w:rsidRPr="00FA1646">
        <w:rPr>
          <w:rFonts w:hint="eastAsia"/>
        </w:rPr>
        <w:t>涂料调配、表面预处理（脱脂、除旧漆、打磨等）、涂覆（含底涂、中涂、面涂等）、流平、干燥/固化等环节的生产工序。</w:t>
      </w:r>
    </w:p>
    <w:p w14:paraId="6C25B8ED" w14:textId="599A973C" w:rsidR="001F0CE0" w:rsidRDefault="00813F03" w:rsidP="00F04597">
      <w:pPr>
        <w:pStyle w:val="aff8"/>
        <w:spacing w:line="276" w:lineRule="auto"/>
      </w:pPr>
      <w:bookmarkStart w:id="41" w:name="_Toc37332676"/>
      <w:bookmarkStart w:id="42" w:name="_Toc37332678"/>
      <w:bookmarkStart w:id="43" w:name="_Toc37332679"/>
      <w:bookmarkStart w:id="44" w:name="_Toc37332680"/>
      <w:bookmarkStart w:id="45" w:name="_Toc37332681"/>
      <w:bookmarkStart w:id="46" w:name="_Toc37332682"/>
      <w:bookmarkStart w:id="47" w:name="_Toc50566270"/>
      <w:bookmarkStart w:id="48" w:name="_Toc90624635"/>
      <w:bookmarkStart w:id="49" w:name="_Toc90624670"/>
      <w:bookmarkEnd w:id="41"/>
      <w:bookmarkEnd w:id="42"/>
      <w:bookmarkEnd w:id="43"/>
      <w:bookmarkEnd w:id="44"/>
      <w:bookmarkEnd w:id="45"/>
      <w:bookmarkEnd w:id="46"/>
      <w:bookmarkEnd w:id="47"/>
      <w:r w:rsidRPr="00FA1646">
        <w:t>3.</w:t>
      </w:r>
      <w:r w:rsidR="00E21B34">
        <w:t>5</w:t>
      </w:r>
      <w:bookmarkEnd w:id="48"/>
      <w:bookmarkEnd w:id="49"/>
      <w:r w:rsidR="00C624E2" w:rsidRPr="00FA1646">
        <w:t xml:space="preserve"> </w:t>
      </w:r>
    </w:p>
    <w:p w14:paraId="5760ABCA" w14:textId="20818EB5" w:rsidR="00466305" w:rsidRPr="00FA1646" w:rsidRDefault="00466305" w:rsidP="00466305">
      <w:pPr>
        <w:pStyle w:val="aff8"/>
        <w:spacing w:line="276" w:lineRule="auto"/>
        <w:ind w:firstLineChars="200" w:firstLine="420"/>
        <w:rPr>
          <w:rFonts w:hAnsi="黑体"/>
          <w:bCs/>
        </w:rPr>
      </w:pPr>
      <w:bookmarkStart w:id="50" w:name="_Toc90624636"/>
      <w:bookmarkStart w:id="51" w:name="_Toc90624671"/>
      <w:r w:rsidRPr="00FA1646">
        <w:rPr>
          <w:rFonts w:hAnsi="黑体" w:hint="eastAsia"/>
          <w:bCs/>
        </w:rPr>
        <w:t>标准状态</w:t>
      </w:r>
      <w:r w:rsidR="0039025B">
        <w:rPr>
          <w:rFonts w:hAnsi="黑体" w:hint="eastAsia"/>
          <w:bCs/>
        </w:rPr>
        <w:t xml:space="preserve"> </w:t>
      </w:r>
      <w:r w:rsidRPr="00FA1646">
        <w:rPr>
          <w:rFonts w:hAnsi="黑体"/>
          <w:bCs/>
        </w:rPr>
        <w:t xml:space="preserve"> standard condition</w:t>
      </w:r>
      <w:bookmarkEnd w:id="50"/>
      <w:bookmarkEnd w:id="51"/>
    </w:p>
    <w:p w14:paraId="1AA8C37F" w14:textId="32AB3741" w:rsidR="00466305" w:rsidRPr="00466305" w:rsidRDefault="00466305" w:rsidP="00466305">
      <w:pPr>
        <w:pStyle w:val="aff7"/>
      </w:pPr>
      <w:r w:rsidRPr="008C0C4C">
        <w:rPr>
          <w:rFonts w:hAnsi="宋体" w:cs="Arial" w:hint="eastAsia"/>
          <w:szCs w:val="21"/>
          <w:shd w:val="clear" w:color="auto" w:fill="FFFFFF"/>
        </w:rPr>
        <w:t>温度为</w:t>
      </w:r>
      <w:r w:rsidRPr="008C0C4C">
        <w:rPr>
          <w:rFonts w:hAnsi="宋体" w:cs="Arial"/>
          <w:szCs w:val="21"/>
          <w:shd w:val="clear" w:color="auto" w:fill="FFFFFF"/>
        </w:rPr>
        <w:t>273.15K</w:t>
      </w:r>
      <w:r w:rsidRPr="008C0C4C">
        <w:rPr>
          <w:rFonts w:hAnsi="宋体" w:cs="Arial" w:hint="eastAsia"/>
          <w:szCs w:val="21"/>
          <w:shd w:val="clear" w:color="auto" w:fill="FFFFFF"/>
        </w:rPr>
        <w:t>，压力为</w:t>
      </w:r>
      <w:r w:rsidRPr="008C0C4C">
        <w:rPr>
          <w:rFonts w:hAnsi="宋体" w:cs="Arial"/>
          <w:szCs w:val="21"/>
          <w:shd w:val="clear" w:color="auto" w:fill="FFFFFF"/>
        </w:rPr>
        <w:t>101.325 kPa</w:t>
      </w:r>
      <w:r w:rsidRPr="008C0C4C">
        <w:rPr>
          <w:rFonts w:hAnsi="宋体" w:cs="Arial" w:hint="eastAsia"/>
          <w:szCs w:val="21"/>
          <w:shd w:val="clear" w:color="auto" w:fill="FFFFFF"/>
        </w:rPr>
        <w:t>时的状态。本文件规定的各项标准值，均以标准状态下的干气体为基准。</w:t>
      </w:r>
    </w:p>
    <w:p w14:paraId="242095B9" w14:textId="31A79394" w:rsidR="00466305" w:rsidRDefault="00466305" w:rsidP="00466305">
      <w:pPr>
        <w:pStyle w:val="aff8"/>
        <w:spacing w:line="276" w:lineRule="auto"/>
      </w:pPr>
      <w:bookmarkStart w:id="52" w:name="_Toc90624637"/>
      <w:bookmarkStart w:id="53" w:name="_Toc90624672"/>
      <w:r w:rsidRPr="00FA1646">
        <w:lastRenderedPageBreak/>
        <w:t>3.</w:t>
      </w:r>
      <w:r>
        <w:t>6</w:t>
      </w:r>
      <w:bookmarkEnd w:id="52"/>
      <w:bookmarkEnd w:id="53"/>
      <w:r w:rsidRPr="00FA1646">
        <w:t xml:space="preserve"> </w:t>
      </w:r>
    </w:p>
    <w:p w14:paraId="7BDE6576" w14:textId="254C8987" w:rsidR="007E3F8D" w:rsidRPr="00FA1646" w:rsidRDefault="007E3F8D" w:rsidP="001F0CE0">
      <w:pPr>
        <w:pStyle w:val="aff8"/>
        <w:spacing w:line="276" w:lineRule="auto"/>
        <w:ind w:firstLineChars="200" w:firstLine="420"/>
        <w:rPr>
          <w:rFonts w:hAnsi="黑体"/>
          <w:bCs/>
        </w:rPr>
      </w:pPr>
      <w:bookmarkStart w:id="54" w:name="_Toc90624638"/>
      <w:bookmarkStart w:id="55" w:name="_Toc90624673"/>
      <w:r w:rsidRPr="00FA1646">
        <w:rPr>
          <w:rFonts w:hAnsi="黑体"/>
          <w:bCs/>
        </w:rPr>
        <w:t xml:space="preserve">企业边界 </w:t>
      </w:r>
      <w:r w:rsidR="0039025B">
        <w:rPr>
          <w:rFonts w:hAnsi="黑体" w:hint="eastAsia"/>
          <w:bCs/>
        </w:rPr>
        <w:t xml:space="preserve"> </w:t>
      </w:r>
      <w:r w:rsidRPr="00FA1646">
        <w:rPr>
          <w:rFonts w:hAnsi="黑体"/>
          <w:bCs/>
        </w:rPr>
        <w:t>enterprise boundary</w:t>
      </w:r>
      <w:bookmarkEnd w:id="54"/>
      <w:bookmarkEnd w:id="55"/>
    </w:p>
    <w:p w14:paraId="6A6C8BAE" w14:textId="5351AA53" w:rsidR="007E3F8D" w:rsidRPr="00FA1646" w:rsidRDefault="007E3F8D" w:rsidP="00F73CEB">
      <w:pPr>
        <w:snapToGrid w:val="0"/>
        <w:spacing w:line="276" w:lineRule="auto"/>
        <w:ind w:firstLineChars="200" w:firstLine="420"/>
      </w:pPr>
      <w:r w:rsidRPr="00FA1646">
        <w:rPr>
          <w:rFonts w:hint="eastAsia"/>
        </w:rPr>
        <w:t>企业或生产设施的法定边界。难以确定法定边界的，指企业或生产设施的实际占地边界。</w:t>
      </w:r>
    </w:p>
    <w:p w14:paraId="14CB2C42" w14:textId="47988B95" w:rsidR="004D7015" w:rsidRPr="00E95DAA" w:rsidRDefault="00813F03" w:rsidP="00E95DAA">
      <w:pPr>
        <w:pStyle w:val="affb"/>
        <w:spacing w:line="276" w:lineRule="auto"/>
        <w:rPr>
          <w:rFonts w:hAnsi="黑体"/>
        </w:rPr>
      </w:pPr>
      <w:bookmarkStart w:id="56" w:name="_Toc37332683"/>
      <w:bookmarkStart w:id="57" w:name="_Toc37332684"/>
      <w:bookmarkStart w:id="58" w:name="_Toc50566271"/>
      <w:bookmarkStart w:id="59" w:name="_Toc361647777"/>
      <w:bookmarkStart w:id="60" w:name="_Toc27723838"/>
      <w:bookmarkStart w:id="61" w:name="_Toc50566272"/>
      <w:bookmarkStart w:id="62" w:name="_Toc90624674"/>
      <w:bookmarkEnd w:id="56"/>
      <w:bookmarkEnd w:id="57"/>
      <w:bookmarkEnd w:id="58"/>
      <w:r w:rsidRPr="00E95DAA">
        <w:rPr>
          <w:rFonts w:hAnsi="黑体" w:hint="eastAsia"/>
        </w:rPr>
        <w:t>4</w:t>
      </w:r>
      <w:r w:rsidRPr="00E95DAA">
        <w:rPr>
          <w:rFonts w:hAnsi="黑体"/>
        </w:rPr>
        <w:t xml:space="preserve"> </w:t>
      </w:r>
      <w:r w:rsidR="008D2499">
        <w:rPr>
          <w:rFonts w:hAnsi="黑体" w:hint="eastAsia"/>
        </w:rPr>
        <w:t xml:space="preserve"> </w:t>
      </w:r>
      <w:r w:rsidR="004D7015" w:rsidRPr="00E95DAA">
        <w:rPr>
          <w:rFonts w:hAnsi="黑体" w:hint="eastAsia"/>
        </w:rPr>
        <w:t>大气污染物排放控制要求</w:t>
      </w:r>
      <w:bookmarkEnd w:id="59"/>
      <w:bookmarkEnd w:id="60"/>
      <w:bookmarkEnd w:id="61"/>
      <w:bookmarkEnd w:id="62"/>
    </w:p>
    <w:p w14:paraId="157AE8F6" w14:textId="3B92662E" w:rsidR="004D7015" w:rsidRPr="008C0C4C" w:rsidRDefault="004D7015" w:rsidP="00D65F45">
      <w:pPr>
        <w:pStyle w:val="aff8"/>
        <w:rPr>
          <w:rFonts w:cs="黑体"/>
        </w:rPr>
      </w:pPr>
      <w:bookmarkStart w:id="63" w:name="_Toc90624640"/>
      <w:bookmarkStart w:id="64" w:name="_Toc90624675"/>
      <w:r w:rsidRPr="00D65F45">
        <w:t>4.</w:t>
      </w:r>
      <w:r w:rsidR="005E7671" w:rsidRPr="00D65F45">
        <w:t>1</w:t>
      </w:r>
      <w:r w:rsidRPr="008C0C4C">
        <w:rPr>
          <w:rFonts w:hAnsi="黑体" w:cs="黑体"/>
        </w:rPr>
        <w:t xml:space="preserve"> </w:t>
      </w:r>
      <w:r w:rsidR="008D2499">
        <w:rPr>
          <w:rFonts w:hAnsi="黑体" w:cs="黑体" w:hint="eastAsia"/>
        </w:rPr>
        <w:t xml:space="preserve"> </w:t>
      </w:r>
      <w:r w:rsidRPr="008C0C4C">
        <w:rPr>
          <w:rFonts w:cs="黑体" w:hint="eastAsia"/>
        </w:rPr>
        <w:t>有组织排放控制要求</w:t>
      </w:r>
      <w:bookmarkEnd w:id="63"/>
      <w:bookmarkEnd w:id="64"/>
    </w:p>
    <w:p w14:paraId="49D7CE75" w14:textId="7A66B4B8" w:rsidR="00840BB1" w:rsidRPr="00FA1646" w:rsidRDefault="004D7015" w:rsidP="00D65F45">
      <w:pPr>
        <w:pStyle w:val="affc"/>
        <w:rPr>
          <w:rFonts w:ascii="宋体" w:hAnsi="宋体"/>
        </w:rPr>
      </w:pPr>
      <w:r w:rsidRPr="008C0C4C">
        <w:t>4.</w:t>
      </w:r>
      <w:r w:rsidR="005E7671" w:rsidRPr="008C0C4C">
        <w:t>1</w:t>
      </w:r>
      <w:r w:rsidRPr="008C0C4C">
        <w:t>.1</w:t>
      </w:r>
      <w:r w:rsidR="00744439" w:rsidRPr="008C0C4C">
        <w:t xml:space="preserve"> </w:t>
      </w:r>
      <w:r w:rsidR="008D2499">
        <w:rPr>
          <w:rFonts w:hint="eastAsia"/>
        </w:rPr>
        <w:t xml:space="preserve"> </w:t>
      </w:r>
      <w:r w:rsidR="005E7671" w:rsidRPr="00D65F45">
        <w:rPr>
          <w:rFonts w:ascii="宋体" w:eastAsia="宋体" w:hAnsi="宋体" w:hint="eastAsia"/>
        </w:rPr>
        <w:t>新建企业自</w:t>
      </w:r>
      <w:r w:rsidR="00034E2C" w:rsidRPr="00D65F45">
        <w:rPr>
          <w:rFonts w:ascii="宋体" w:eastAsia="宋体" w:hAnsi="宋体" w:hint="eastAsia"/>
        </w:rPr>
        <w:t>本文件</w:t>
      </w:r>
      <w:r w:rsidR="005E7671" w:rsidRPr="00D65F45">
        <w:rPr>
          <w:rFonts w:ascii="宋体" w:eastAsia="宋体" w:hAnsi="宋体" w:hint="eastAsia"/>
        </w:rPr>
        <w:t>实施之日起</w:t>
      </w:r>
      <w:r w:rsidR="005B29BE" w:rsidRPr="00D65F45">
        <w:rPr>
          <w:rFonts w:ascii="宋体" w:eastAsia="宋体" w:hAnsi="宋体" w:hint="eastAsia"/>
        </w:rPr>
        <w:t>，</w:t>
      </w:r>
      <w:r w:rsidR="005E7671" w:rsidRPr="00D65F45">
        <w:rPr>
          <w:rFonts w:ascii="宋体" w:eastAsia="宋体" w:hAnsi="宋体" w:hint="eastAsia"/>
        </w:rPr>
        <w:t>现有企业自</w:t>
      </w:r>
      <w:r w:rsidR="00E036EB" w:rsidRPr="00D65F45">
        <w:rPr>
          <w:rFonts w:ascii="宋体" w:eastAsia="宋体" w:hAnsi="宋体" w:hint="eastAsia"/>
        </w:rPr>
        <w:t>本</w:t>
      </w:r>
      <w:r w:rsidR="009B061A" w:rsidRPr="00D65F45">
        <w:rPr>
          <w:rFonts w:ascii="宋体" w:eastAsia="宋体" w:hAnsi="宋体" w:hint="eastAsia"/>
        </w:rPr>
        <w:t>文件</w:t>
      </w:r>
      <w:r w:rsidR="00E036EB" w:rsidRPr="00D65F45">
        <w:rPr>
          <w:rFonts w:ascii="宋体" w:eastAsia="宋体" w:hAnsi="宋体" w:hint="eastAsia"/>
        </w:rPr>
        <w:t>发布</w:t>
      </w:r>
      <w:r w:rsidR="00E036EB" w:rsidRPr="00D65F45">
        <w:rPr>
          <w:rFonts w:ascii="宋体" w:eastAsia="宋体" w:hAnsi="宋体"/>
        </w:rPr>
        <w:t>12</w:t>
      </w:r>
      <w:r w:rsidR="00E036EB" w:rsidRPr="00D65F45">
        <w:rPr>
          <w:rFonts w:ascii="宋体" w:eastAsia="宋体" w:hAnsi="宋体" w:hint="eastAsia"/>
        </w:rPr>
        <w:t>个月后</w:t>
      </w:r>
      <w:r w:rsidR="005B29BE" w:rsidRPr="00D65F45">
        <w:rPr>
          <w:rFonts w:ascii="宋体" w:eastAsia="宋体" w:hAnsi="宋体" w:hint="eastAsia"/>
        </w:rPr>
        <w:t>，</w:t>
      </w:r>
      <w:r w:rsidR="005E7671" w:rsidRPr="00D65F45">
        <w:rPr>
          <w:rFonts w:ascii="宋体" w:eastAsia="宋体" w:hAnsi="宋体" w:hint="eastAsia"/>
        </w:rPr>
        <w:t>执行表</w:t>
      </w:r>
      <w:r w:rsidR="005E7671" w:rsidRPr="00D65F45">
        <w:rPr>
          <w:rFonts w:ascii="宋体" w:eastAsia="宋体" w:hAnsi="宋体"/>
        </w:rPr>
        <w:t>1的大气污染物排放限值。</w:t>
      </w:r>
    </w:p>
    <w:p w14:paraId="4045128C" w14:textId="22279819" w:rsidR="004D7015" w:rsidRPr="00FA1646" w:rsidRDefault="004D7015" w:rsidP="00F73CEB">
      <w:pPr>
        <w:widowControl/>
        <w:spacing w:line="276" w:lineRule="auto"/>
        <w:jc w:val="center"/>
        <w:rPr>
          <w:rFonts w:eastAsia="黑体"/>
          <w:kern w:val="0"/>
          <w:szCs w:val="20"/>
        </w:rPr>
      </w:pPr>
      <w:r w:rsidRPr="00FA1646">
        <w:rPr>
          <w:rFonts w:eastAsia="黑体" w:hint="eastAsia"/>
          <w:kern w:val="0"/>
          <w:szCs w:val="21"/>
        </w:rPr>
        <w:t>表</w:t>
      </w:r>
      <w:r w:rsidRPr="008F243E">
        <w:rPr>
          <w:rFonts w:ascii="宋体" w:hAnsi="宋体"/>
          <w:kern w:val="0"/>
          <w:szCs w:val="21"/>
        </w:rPr>
        <w:t>1</w:t>
      </w:r>
      <w:r w:rsidRPr="00FA1646">
        <w:rPr>
          <w:rFonts w:eastAsia="黑体"/>
          <w:kern w:val="0"/>
          <w:szCs w:val="21"/>
        </w:rPr>
        <w:t xml:space="preserve"> </w:t>
      </w:r>
      <w:r w:rsidR="003E660E">
        <w:rPr>
          <w:rFonts w:eastAsia="黑体"/>
          <w:kern w:val="0"/>
          <w:szCs w:val="21"/>
        </w:rPr>
        <w:t xml:space="preserve"> </w:t>
      </w:r>
      <w:r w:rsidRPr="00FA1646">
        <w:rPr>
          <w:rFonts w:eastAsia="黑体" w:hint="eastAsia"/>
          <w:kern w:val="0"/>
          <w:szCs w:val="21"/>
        </w:rPr>
        <w:t>大气污染物排放限值</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606"/>
        <w:gridCol w:w="1866"/>
        <w:gridCol w:w="1701"/>
        <w:gridCol w:w="2516"/>
      </w:tblGrid>
      <w:tr w:rsidR="001C2570" w:rsidRPr="009C720E" w14:paraId="6BE8B1C8" w14:textId="77777777" w:rsidTr="008652BB">
        <w:trPr>
          <w:trHeight w:val="507"/>
          <w:jc w:val="center"/>
        </w:trPr>
        <w:tc>
          <w:tcPr>
            <w:tcW w:w="634" w:type="dxa"/>
            <w:shd w:val="clear" w:color="auto" w:fill="auto"/>
            <w:vAlign w:val="center"/>
          </w:tcPr>
          <w:p w14:paraId="34E55F73" w14:textId="77777777" w:rsidR="001C2570" w:rsidRPr="009C720E" w:rsidRDefault="001C2570" w:rsidP="00D65F45">
            <w:pPr>
              <w:jc w:val="center"/>
              <w:rPr>
                <w:rFonts w:ascii="宋体" w:hAnsi="宋体" w:cs="宋体"/>
                <w:kern w:val="0"/>
                <w:sz w:val="18"/>
                <w:szCs w:val="18"/>
              </w:rPr>
            </w:pPr>
            <w:bookmarkStart w:id="65" w:name="_Hlk36214728"/>
            <w:r w:rsidRPr="009C720E">
              <w:rPr>
                <w:rFonts w:ascii="宋体" w:hAnsi="宋体" w:cs="宋体" w:hint="eastAsia"/>
                <w:kern w:val="0"/>
                <w:sz w:val="18"/>
                <w:szCs w:val="18"/>
              </w:rPr>
              <w:t>序号</w:t>
            </w:r>
          </w:p>
        </w:tc>
        <w:tc>
          <w:tcPr>
            <w:tcW w:w="1606" w:type="dxa"/>
            <w:shd w:val="clear" w:color="auto" w:fill="auto"/>
            <w:vAlign w:val="center"/>
          </w:tcPr>
          <w:p w14:paraId="5E8B8968" w14:textId="77777777" w:rsidR="001C2570" w:rsidRPr="009C720E" w:rsidRDefault="001C2570" w:rsidP="00D65F45">
            <w:pPr>
              <w:jc w:val="center"/>
              <w:rPr>
                <w:rFonts w:ascii="宋体" w:hAnsi="宋体" w:cs="宋体"/>
                <w:kern w:val="0"/>
                <w:sz w:val="18"/>
                <w:szCs w:val="18"/>
              </w:rPr>
            </w:pPr>
            <w:r w:rsidRPr="009C720E">
              <w:rPr>
                <w:rFonts w:ascii="宋体" w:hAnsi="宋体" w:cs="宋体" w:hint="eastAsia"/>
                <w:kern w:val="0"/>
                <w:sz w:val="18"/>
                <w:szCs w:val="18"/>
              </w:rPr>
              <w:t>项目</w:t>
            </w:r>
          </w:p>
        </w:tc>
        <w:tc>
          <w:tcPr>
            <w:tcW w:w="1866" w:type="dxa"/>
            <w:shd w:val="clear" w:color="auto" w:fill="auto"/>
            <w:vAlign w:val="center"/>
          </w:tcPr>
          <w:p w14:paraId="2A233153" w14:textId="58F74F35" w:rsidR="001C2570" w:rsidRPr="009C720E" w:rsidRDefault="003B7487" w:rsidP="00D65F45">
            <w:pPr>
              <w:jc w:val="center"/>
              <w:rPr>
                <w:rFonts w:ascii="宋体" w:hAnsi="宋体" w:cs="宋体"/>
                <w:kern w:val="0"/>
                <w:sz w:val="18"/>
                <w:szCs w:val="18"/>
              </w:rPr>
            </w:pPr>
            <w:r w:rsidRPr="009C720E">
              <w:rPr>
                <w:rFonts w:ascii="宋体" w:hAnsi="宋体" w:cs="宋体" w:hint="eastAsia"/>
                <w:kern w:val="0"/>
                <w:sz w:val="18"/>
                <w:szCs w:val="18"/>
              </w:rPr>
              <w:t>排放</w:t>
            </w:r>
            <w:r w:rsidR="001C2570" w:rsidRPr="009C720E">
              <w:rPr>
                <w:rFonts w:ascii="宋体" w:hAnsi="宋体" w:cs="宋体" w:hint="eastAsia"/>
                <w:kern w:val="0"/>
                <w:sz w:val="18"/>
                <w:szCs w:val="18"/>
              </w:rPr>
              <w:t>浓度（</w:t>
            </w:r>
            <w:r w:rsidR="001C2570" w:rsidRPr="009C720E">
              <w:rPr>
                <w:rFonts w:ascii="宋体" w:hAnsi="宋体" w:cs="宋体"/>
                <w:kern w:val="0"/>
                <w:sz w:val="18"/>
                <w:szCs w:val="18"/>
              </w:rPr>
              <w:t>mg/m</w:t>
            </w:r>
            <w:r w:rsidR="001C2570" w:rsidRPr="009C720E">
              <w:rPr>
                <w:rFonts w:ascii="宋体" w:hAnsi="宋体" w:cs="宋体"/>
                <w:kern w:val="0"/>
                <w:sz w:val="18"/>
                <w:szCs w:val="18"/>
                <w:vertAlign w:val="superscript"/>
              </w:rPr>
              <w:t>3</w:t>
            </w:r>
            <w:r w:rsidR="001C2570" w:rsidRPr="009C720E">
              <w:rPr>
                <w:rFonts w:ascii="宋体" w:hAnsi="宋体" w:cs="宋体" w:hint="eastAsia"/>
                <w:kern w:val="0"/>
                <w:sz w:val="18"/>
                <w:szCs w:val="18"/>
              </w:rPr>
              <w:t>）</w:t>
            </w:r>
          </w:p>
        </w:tc>
        <w:tc>
          <w:tcPr>
            <w:tcW w:w="1701" w:type="dxa"/>
            <w:shd w:val="clear" w:color="auto" w:fill="auto"/>
            <w:vAlign w:val="center"/>
          </w:tcPr>
          <w:p w14:paraId="23280F20" w14:textId="22A690FA" w:rsidR="001C2570" w:rsidRPr="009C720E" w:rsidRDefault="003B7487" w:rsidP="00D65F45">
            <w:pPr>
              <w:jc w:val="center"/>
              <w:rPr>
                <w:rFonts w:ascii="宋体" w:hAnsi="宋体" w:cs="宋体"/>
                <w:kern w:val="0"/>
                <w:sz w:val="18"/>
                <w:szCs w:val="18"/>
              </w:rPr>
            </w:pPr>
            <w:r w:rsidRPr="009C720E">
              <w:rPr>
                <w:rFonts w:ascii="宋体" w:hAnsi="宋体" w:cs="宋体" w:hint="eastAsia"/>
                <w:kern w:val="0"/>
                <w:sz w:val="18"/>
                <w:szCs w:val="18"/>
              </w:rPr>
              <w:t>排放</w:t>
            </w:r>
            <w:r w:rsidR="001C2570" w:rsidRPr="009C720E">
              <w:rPr>
                <w:rFonts w:ascii="宋体" w:hAnsi="宋体" w:cs="宋体" w:hint="eastAsia"/>
                <w:kern w:val="0"/>
                <w:sz w:val="18"/>
                <w:szCs w:val="18"/>
              </w:rPr>
              <w:t>速率</w:t>
            </w:r>
            <w:r w:rsidR="004B22B1" w:rsidRPr="009C720E">
              <w:rPr>
                <w:rFonts w:ascii="宋体" w:hAnsi="宋体" w:cs="宋体"/>
                <w:kern w:val="0"/>
                <w:sz w:val="18"/>
                <w:szCs w:val="18"/>
                <w:vertAlign w:val="superscript"/>
              </w:rPr>
              <w:t>a</w:t>
            </w:r>
            <w:r w:rsidR="004B22B1" w:rsidRPr="009C720E">
              <w:rPr>
                <w:rFonts w:ascii="宋体" w:hAnsi="宋体" w:cs="宋体"/>
                <w:kern w:val="0"/>
                <w:sz w:val="18"/>
                <w:szCs w:val="18"/>
              </w:rPr>
              <w:t xml:space="preserve"> </w:t>
            </w:r>
            <w:r w:rsidR="001C2570" w:rsidRPr="009C720E">
              <w:rPr>
                <w:rFonts w:ascii="宋体" w:hAnsi="宋体" w:cs="宋体"/>
                <w:kern w:val="0"/>
                <w:sz w:val="18"/>
                <w:szCs w:val="18"/>
              </w:rPr>
              <w:t>(kg/h)</w:t>
            </w:r>
          </w:p>
        </w:tc>
        <w:tc>
          <w:tcPr>
            <w:tcW w:w="2516" w:type="dxa"/>
            <w:shd w:val="clear" w:color="auto" w:fill="auto"/>
            <w:vAlign w:val="center"/>
          </w:tcPr>
          <w:p w14:paraId="52D90D86" w14:textId="77777777" w:rsidR="001C2570" w:rsidRPr="009C720E" w:rsidRDefault="001C2570" w:rsidP="00D65F45">
            <w:pPr>
              <w:jc w:val="center"/>
              <w:rPr>
                <w:rFonts w:ascii="宋体" w:hAnsi="宋体" w:cs="宋体"/>
                <w:kern w:val="0"/>
                <w:sz w:val="18"/>
                <w:szCs w:val="18"/>
              </w:rPr>
            </w:pPr>
            <w:r w:rsidRPr="009C720E">
              <w:rPr>
                <w:rFonts w:ascii="宋体" w:hAnsi="宋体" w:cs="宋体" w:hint="eastAsia"/>
                <w:kern w:val="0"/>
                <w:sz w:val="18"/>
                <w:szCs w:val="18"/>
              </w:rPr>
              <w:t>污染物排放监控位置</w:t>
            </w:r>
          </w:p>
        </w:tc>
      </w:tr>
      <w:tr w:rsidR="003369ED" w:rsidRPr="009C720E" w14:paraId="0308F4B3" w14:textId="77777777" w:rsidTr="00D14A32">
        <w:trPr>
          <w:trHeight w:val="300"/>
          <w:jc w:val="center"/>
        </w:trPr>
        <w:tc>
          <w:tcPr>
            <w:tcW w:w="634" w:type="dxa"/>
            <w:shd w:val="clear" w:color="auto" w:fill="auto"/>
            <w:vAlign w:val="center"/>
            <w:hideMark/>
          </w:tcPr>
          <w:p w14:paraId="58F93945" w14:textId="77777777" w:rsidR="003369ED" w:rsidRPr="009C720E" w:rsidRDefault="003369ED" w:rsidP="00D65F45">
            <w:pPr>
              <w:widowControl/>
              <w:jc w:val="center"/>
              <w:rPr>
                <w:rFonts w:ascii="宋体" w:hAnsi="宋体"/>
                <w:kern w:val="0"/>
                <w:sz w:val="18"/>
                <w:szCs w:val="18"/>
              </w:rPr>
            </w:pPr>
            <w:r w:rsidRPr="009C720E">
              <w:rPr>
                <w:rFonts w:ascii="宋体" w:hAnsi="宋体"/>
                <w:kern w:val="0"/>
                <w:sz w:val="18"/>
                <w:szCs w:val="18"/>
              </w:rPr>
              <w:t>1</w:t>
            </w:r>
          </w:p>
        </w:tc>
        <w:tc>
          <w:tcPr>
            <w:tcW w:w="1606" w:type="dxa"/>
            <w:shd w:val="clear" w:color="auto" w:fill="auto"/>
            <w:vAlign w:val="center"/>
          </w:tcPr>
          <w:p w14:paraId="6C16F065" w14:textId="77777777" w:rsidR="003369ED" w:rsidRPr="009C720E" w:rsidRDefault="003369ED" w:rsidP="00D65F45">
            <w:pPr>
              <w:jc w:val="center"/>
              <w:rPr>
                <w:rFonts w:ascii="宋体" w:hAnsi="宋体"/>
                <w:kern w:val="0"/>
                <w:sz w:val="18"/>
                <w:szCs w:val="18"/>
              </w:rPr>
            </w:pPr>
            <w:r w:rsidRPr="009C720E">
              <w:rPr>
                <w:rFonts w:ascii="宋体" w:hAnsi="宋体" w:hint="eastAsia"/>
                <w:kern w:val="0"/>
                <w:sz w:val="18"/>
                <w:szCs w:val="18"/>
              </w:rPr>
              <w:t>苯</w:t>
            </w:r>
          </w:p>
        </w:tc>
        <w:tc>
          <w:tcPr>
            <w:tcW w:w="1866" w:type="dxa"/>
            <w:shd w:val="clear" w:color="auto" w:fill="auto"/>
            <w:vAlign w:val="center"/>
          </w:tcPr>
          <w:p w14:paraId="471134D9" w14:textId="77777777" w:rsidR="003369ED" w:rsidRPr="009C720E" w:rsidRDefault="003369ED" w:rsidP="00D65F45">
            <w:pPr>
              <w:jc w:val="center"/>
              <w:rPr>
                <w:rFonts w:ascii="宋体" w:hAnsi="宋体"/>
                <w:kern w:val="0"/>
                <w:sz w:val="18"/>
                <w:szCs w:val="18"/>
              </w:rPr>
            </w:pPr>
            <w:r w:rsidRPr="009C720E">
              <w:rPr>
                <w:rFonts w:ascii="宋体" w:hAnsi="宋体"/>
                <w:kern w:val="0"/>
                <w:sz w:val="18"/>
                <w:szCs w:val="18"/>
              </w:rPr>
              <w:t>0.5</w:t>
            </w:r>
          </w:p>
        </w:tc>
        <w:tc>
          <w:tcPr>
            <w:tcW w:w="1701" w:type="dxa"/>
            <w:shd w:val="clear" w:color="auto" w:fill="auto"/>
            <w:vAlign w:val="center"/>
          </w:tcPr>
          <w:p w14:paraId="7A2540DF" w14:textId="1B6437E4" w:rsidR="003369ED" w:rsidRPr="009C720E" w:rsidRDefault="003369ED" w:rsidP="00D65F45">
            <w:pPr>
              <w:jc w:val="center"/>
              <w:rPr>
                <w:rFonts w:ascii="宋体" w:hAnsi="宋体"/>
                <w:kern w:val="0"/>
                <w:sz w:val="18"/>
                <w:szCs w:val="18"/>
              </w:rPr>
            </w:pPr>
            <w:r w:rsidRPr="009C720E">
              <w:rPr>
                <w:rFonts w:ascii="宋体" w:hAnsi="宋体"/>
                <w:kern w:val="0"/>
                <w:sz w:val="18"/>
                <w:szCs w:val="18"/>
              </w:rPr>
              <w:t>0.</w:t>
            </w:r>
            <w:r w:rsidR="004B1613">
              <w:rPr>
                <w:rFonts w:ascii="宋体" w:hAnsi="宋体"/>
                <w:kern w:val="0"/>
                <w:sz w:val="18"/>
                <w:szCs w:val="18"/>
              </w:rPr>
              <w:t>0</w:t>
            </w:r>
            <w:r w:rsidRPr="009C720E">
              <w:rPr>
                <w:rFonts w:ascii="宋体" w:hAnsi="宋体"/>
                <w:kern w:val="0"/>
                <w:sz w:val="18"/>
                <w:szCs w:val="18"/>
              </w:rPr>
              <w:t>2</w:t>
            </w:r>
          </w:p>
        </w:tc>
        <w:tc>
          <w:tcPr>
            <w:tcW w:w="2516" w:type="dxa"/>
            <w:vMerge w:val="restart"/>
            <w:shd w:val="clear" w:color="auto" w:fill="auto"/>
            <w:vAlign w:val="center"/>
          </w:tcPr>
          <w:p w14:paraId="02369544" w14:textId="3445C5B6" w:rsidR="003369ED" w:rsidRPr="009C720E" w:rsidRDefault="003369ED" w:rsidP="00D65F45">
            <w:pPr>
              <w:jc w:val="center"/>
              <w:rPr>
                <w:rFonts w:ascii="宋体" w:hAnsi="宋体"/>
                <w:kern w:val="0"/>
                <w:sz w:val="18"/>
                <w:szCs w:val="18"/>
              </w:rPr>
            </w:pPr>
            <w:r w:rsidRPr="009C720E">
              <w:rPr>
                <w:rFonts w:ascii="宋体" w:hAnsi="宋体" w:cs="Calibri" w:hint="eastAsia"/>
                <w:kern w:val="0"/>
                <w:sz w:val="18"/>
                <w:szCs w:val="18"/>
              </w:rPr>
              <w:t>车间或生产设施排气筒</w:t>
            </w:r>
          </w:p>
        </w:tc>
      </w:tr>
      <w:tr w:rsidR="003369ED" w:rsidRPr="009C720E" w14:paraId="1312006A" w14:textId="77777777" w:rsidTr="00D14A32">
        <w:trPr>
          <w:trHeight w:val="300"/>
          <w:jc w:val="center"/>
        </w:trPr>
        <w:tc>
          <w:tcPr>
            <w:tcW w:w="634" w:type="dxa"/>
            <w:shd w:val="clear" w:color="auto" w:fill="auto"/>
            <w:vAlign w:val="center"/>
            <w:hideMark/>
          </w:tcPr>
          <w:p w14:paraId="6381029A" w14:textId="222436DE" w:rsidR="003369ED" w:rsidRPr="009C720E" w:rsidRDefault="00FA377E" w:rsidP="00D65F45">
            <w:pPr>
              <w:widowControl/>
              <w:jc w:val="center"/>
              <w:rPr>
                <w:rFonts w:ascii="宋体" w:hAnsi="宋体"/>
                <w:kern w:val="0"/>
                <w:sz w:val="18"/>
                <w:szCs w:val="18"/>
              </w:rPr>
            </w:pPr>
            <w:r w:rsidRPr="009C720E">
              <w:rPr>
                <w:rFonts w:ascii="宋体" w:hAnsi="宋体"/>
                <w:kern w:val="0"/>
                <w:sz w:val="18"/>
                <w:szCs w:val="18"/>
              </w:rPr>
              <w:t>2</w:t>
            </w:r>
          </w:p>
        </w:tc>
        <w:tc>
          <w:tcPr>
            <w:tcW w:w="1606" w:type="dxa"/>
            <w:shd w:val="clear" w:color="auto" w:fill="auto"/>
            <w:vAlign w:val="center"/>
          </w:tcPr>
          <w:p w14:paraId="674DAC94" w14:textId="73BE9621" w:rsidR="003369ED" w:rsidRPr="009C720E" w:rsidRDefault="003369ED" w:rsidP="00D65F45">
            <w:pPr>
              <w:jc w:val="center"/>
              <w:rPr>
                <w:rFonts w:ascii="宋体" w:hAnsi="宋体"/>
                <w:kern w:val="0"/>
                <w:sz w:val="18"/>
                <w:szCs w:val="18"/>
              </w:rPr>
            </w:pPr>
            <w:r w:rsidRPr="009C720E">
              <w:rPr>
                <w:rFonts w:ascii="宋体" w:hAnsi="宋体" w:hint="eastAsia"/>
                <w:kern w:val="0"/>
                <w:sz w:val="18"/>
                <w:szCs w:val="18"/>
              </w:rPr>
              <w:t>苯系物</w:t>
            </w:r>
            <w:r w:rsidR="00392600" w:rsidRPr="009C720E">
              <w:rPr>
                <w:rFonts w:ascii="宋体" w:hAnsi="宋体"/>
                <w:kern w:val="0"/>
                <w:sz w:val="18"/>
                <w:szCs w:val="18"/>
                <w:vertAlign w:val="superscript"/>
              </w:rPr>
              <w:t>b</w:t>
            </w:r>
          </w:p>
        </w:tc>
        <w:tc>
          <w:tcPr>
            <w:tcW w:w="1866" w:type="dxa"/>
            <w:shd w:val="clear" w:color="auto" w:fill="auto"/>
            <w:vAlign w:val="center"/>
          </w:tcPr>
          <w:p w14:paraId="29E2936B" w14:textId="77777777" w:rsidR="003369ED" w:rsidRPr="009C720E" w:rsidRDefault="003369ED" w:rsidP="00D65F45">
            <w:pPr>
              <w:jc w:val="center"/>
              <w:rPr>
                <w:rFonts w:ascii="宋体" w:hAnsi="宋体"/>
                <w:kern w:val="0"/>
                <w:sz w:val="18"/>
                <w:szCs w:val="18"/>
              </w:rPr>
            </w:pPr>
            <w:r w:rsidRPr="009C720E">
              <w:rPr>
                <w:rFonts w:ascii="宋体" w:hAnsi="宋体"/>
                <w:kern w:val="0"/>
                <w:sz w:val="18"/>
                <w:szCs w:val="18"/>
              </w:rPr>
              <w:t>20</w:t>
            </w:r>
          </w:p>
        </w:tc>
        <w:tc>
          <w:tcPr>
            <w:tcW w:w="1701" w:type="dxa"/>
            <w:shd w:val="clear" w:color="auto" w:fill="auto"/>
            <w:vAlign w:val="center"/>
          </w:tcPr>
          <w:p w14:paraId="743E27B1" w14:textId="30AA7C55" w:rsidR="003369ED" w:rsidRPr="009C720E" w:rsidRDefault="004B1613" w:rsidP="00D65F45">
            <w:pPr>
              <w:jc w:val="center"/>
              <w:rPr>
                <w:rFonts w:ascii="宋体" w:hAnsi="宋体"/>
                <w:kern w:val="0"/>
                <w:sz w:val="18"/>
                <w:szCs w:val="18"/>
              </w:rPr>
            </w:pPr>
            <w:r>
              <w:rPr>
                <w:rFonts w:ascii="宋体" w:hAnsi="宋体" w:hint="eastAsia"/>
                <w:kern w:val="0"/>
                <w:sz w:val="18"/>
                <w:szCs w:val="18"/>
              </w:rPr>
              <w:t>0</w:t>
            </w:r>
            <w:r>
              <w:rPr>
                <w:rFonts w:ascii="宋体" w:hAnsi="宋体"/>
                <w:kern w:val="0"/>
                <w:sz w:val="18"/>
                <w:szCs w:val="18"/>
              </w:rPr>
              <w:t>.8</w:t>
            </w:r>
          </w:p>
        </w:tc>
        <w:tc>
          <w:tcPr>
            <w:tcW w:w="2516" w:type="dxa"/>
            <w:vMerge/>
            <w:shd w:val="clear" w:color="auto" w:fill="auto"/>
            <w:vAlign w:val="center"/>
          </w:tcPr>
          <w:p w14:paraId="0F859782" w14:textId="77777777" w:rsidR="003369ED" w:rsidRPr="009C720E" w:rsidRDefault="003369ED" w:rsidP="00D65F45">
            <w:pPr>
              <w:widowControl/>
              <w:jc w:val="center"/>
              <w:rPr>
                <w:rFonts w:ascii="宋体" w:hAnsi="宋体"/>
                <w:kern w:val="0"/>
                <w:sz w:val="18"/>
                <w:szCs w:val="18"/>
              </w:rPr>
            </w:pPr>
          </w:p>
        </w:tc>
      </w:tr>
      <w:tr w:rsidR="003369ED" w:rsidRPr="009C720E" w14:paraId="0CEF27AD" w14:textId="77777777" w:rsidTr="00D14A32">
        <w:trPr>
          <w:trHeight w:val="300"/>
          <w:jc w:val="center"/>
        </w:trPr>
        <w:tc>
          <w:tcPr>
            <w:tcW w:w="634" w:type="dxa"/>
            <w:shd w:val="clear" w:color="auto" w:fill="auto"/>
            <w:vAlign w:val="center"/>
            <w:hideMark/>
          </w:tcPr>
          <w:p w14:paraId="34A6A01A" w14:textId="7FF7B194" w:rsidR="003369ED" w:rsidRPr="009C720E" w:rsidRDefault="00FA377E" w:rsidP="00D65F45">
            <w:pPr>
              <w:widowControl/>
              <w:jc w:val="center"/>
              <w:rPr>
                <w:rFonts w:ascii="宋体" w:hAnsi="宋体"/>
                <w:kern w:val="0"/>
                <w:sz w:val="18"/>
                <w:szCs w:val="18"/>
              </w:rPr>
            </w:pPr>
            <w:r w:rsidRPr="009C720E">
              <w:rPr>
                <w:rFonts w:ascii="宋体" w:hAnsi="宋体"/>
                <w:kern w:val="0"/>
                <w:sz w:val="18"/>
                <w:szCs w:val="18"/>
              </w:rPr>
              <w:t>3</w:t>
            </w:r>
          </w:p>
        </w:tc>
        <w:tc>
          <w:tcPr>
            <w:tcW w:w="1606" w:type="dxa"/>
            <w:shd w:val="clear" w:color="auto" w:fill="auto"/>
            <w:vAlign w:val="center"/>
          </w:tcPr>
          <w:p w14:paraId="7758C4C2" w14:textId="77777777" w:rsidR="003369ED" w:rsidRPr="009C720E" w:rsidRDefault="003369ED" w:rsidP="00D65F45">
            <w:pPr>
              <w:jc w:val="center"/>
              <w:rPr>
                <w:rFonts w:ascii="宋体" w:hAnsi="宋体"/>
                <w:kern w:val="0"/>
                <w:sz w:val="18"/>
                <w:szCs w:val="18"/>
              </w:rPr>
            </w:pPr>
            <w:r w:rsidRPr="009C720E">
              <w:rPr>
                <w:rFonts w:ascii="宋体" w:hAnsi="宋体" w:hint="eastAsia"/>
                <w:kern w:val="0"/>
                <w:sz w:val="18"/>
                <w:szCs w:val="18"/>
              </w:rPr>
              <w:t>非甲烷总烃</w:t>
            </w:r>
          </w:p>
        </w:tc>
        <w:tc>
          <w:tcPr>
            <w:tcW w:w="1866" w:type="dxa"/>
            <w:shd w:val="clear" w:color="auto" w:fill="auto"/>
            <w:vAlign w:val="center"/>
          </w:tcPr>
          <w:p w14:paraId="238132FA" w14:textId="6B148FCC" w:rsidR="003369ED" w:rsidRPr="009C720E" w:rsidRDefault="00F73FF2" w:rsidP="00D65F45">
            <w:pPr>
              <w:jc w:val="center"/>
              <w:rPr>
                <w:rFonts w:ascii="宋体" w:hAnsi="宋体"/>
                <w:kern w:val="0"/>
                <w:sz w:val="18"/>
                <w:szCs w:val="18"/>
              </w:rPr>
            </w:pPr>
            <w:r w:rsidRPr="009C720E">
              <w:rPr>
                <w:rFonts w:ascii="宋体" w:hAnsi="宋体"/>
                <w:kern w:val="0"/>
                <w:sz w:val="18"/>
                <w:szCs w:val="18"/>
              </w:rPr>
              <w:t>5</w:t>
            </w:r>
            <w:r w:rsidR="003369ED" w:rsidRPr="009C720E">
              <w:rPr>
                <w:rFonts w:ascii="宋体" w:hAnsi="宋体"/>
                <w:kern w:val="0"/>
                <w:sz w:val="18"/>
                <w:szCs w:val="18"/>
              </w:rPr>
              <w:t>0</w:t>
            </w:r>
          </w:p>
        </w:tc>
        <w:tc>
          <w:tcPr>
            <w:tcW w:w="1701" w:type="dxa"/>
            <w:shd w:val="clear" w:color="auto" w:fill="auto"/>
            <w:vAlign w:val="center"/>
          </w:tcPr>
          <w:p w14:paraId="2E8D54E6" w14:textId="4562DE2E" w:rsidR="003369ED" w:rsidRPr="009C720E" w:rsidRDefault="009B765A" w:rsidP="00D65F45">
            <w:pPr>
              <w:jc w:val="center"/>
              <w:rPr>
                <w:rFonts w:ascii="宋体" w:hAnsi="宋体"/>
                <w:kern w:val="0"/>
                <w:sz w:val="18"/>
                <w:szCs w:val="18"/>
              </w:rPr>
            </w:pPr>
            <w:r w:rsidRPr="009C720E">
              <w:rPr>
                <w:rFonts w:ascii="宋体" w:hAnsi="宋体"/>
                <w:kern w:val="0"/>
                <w:sz w:val="18"/>
                <w:szCs w:val="18"/>
              </w:rPr>
              <w:t>1.</w:t>
            </w:r>
            <w:r w:rsidR="00720BE5" w:rsidRPr="009C720E">
              <w:rPr>
                <w:rFonts w:ascii="宋体" w:hAnsi="宋体"/>
                <w:kern w:val="0"/>
                <w:sz w:val="18"/>
                <w:szCs w:val="18"/>
              </w:rPr>
              <w:t>8</w:t>
            </w:r>
          </w:p>
        </w:tc>
        <w:tc>
          <w:tcPr>
            <w:tcW w:w="2516" w:type="dxa"/>
            <w:vMerge/>
            <w:shd w:val="clear" w:color="auto" w:fill="auto"/>
            <w:vAlign w:val="center"/>
          </w:tcPr>
          <w:p w14:paraId="7EFEB83E" w14:textId="77777777" w:rsidR="003369ED" w:rsidRPr="009C720E" w:rsidRDefault="003369ED" w:rsidP="00D65F45">
            <w:pPr>
              <w:widowControl/>
              <w:jc w:val="center"/>
              <w:rPr>
                <w:rFonts w:ascii="宋体" w:hAnsi="宋体"/>
                <w:kern w:val="0"/>
                <w:sz w:val="18"/>
                <w:szCs w:val="18"/>
              </w:rPr>
            </w:pPr>
          </w:p>
        </w:tc>
      </w:tr>
      <w:tr w:rsidR="003369ED" w:rsidRPr="009C720E" w14:paraId="053875CD" w14:textId="77777777" w:rsidTr="00A35CAE">
        <w:trPr>
          <w:trHeight w:val="300"/>
          <w:jc w:val="center"/>
        </w:trPr>
        <w:tc>
          <w:tcPr>
            <w:tcW w:w="634" w:type="dxa"/>
            <w:shd w:val="clear" w:color="auto" w:fill="auto"/>
            <w:vAlign w:val="center"/>
          </w:tcPr>
          <w:p w14:paraId="4DD1C2C8" w14:textId="135BAA09" w:rsidR="003369ED" w:rsidRPr="009C720E" w:rsidRDefault="00FA377E" w:rsidP="00D65F45">
            <w:pPr>
              <w:widowControl/>
              <w:jc w:val="center"/>
              <w:rPr>
                <w:rFonts w:ascii="宋体" w:hAnsi="宋体"/>
                <w:kern w:val="0"/>
                <w:sz w:val="18"/>
                <w:szCs w:val="18"/>
              </w:rPr>
            </w:pPr>
            <w:r w:rsidRPr="009C720E">
              <w:rPr>
                <w:rFonts w:ascii="宋体" w:hAnsi="宋体"/>
                <w:kern w:val="0"/>
                <w:sz w:val="18"/>
                <w:szCs w:val="18"/>
              </w:rPr>
              <w:t>4</w:t>
            </w:r>
          </w:p>
        </w:tc>
        <w:tc>
          <w:tcPr>
            <w:tcW w:w="1606" w:type="dxa"/>
            <w:shd w:val="clear" w:color="auto" w:fill="auto"/>
            <w:vAlign w:val="center"/>
          </w:tcPr>
          <w:p w14:paraId="032A4F92" w14:textId="719266F9" w:rsidR="003369ED" w:rsidRPr="009C720E" w:rsidRDefault="003369ED" w:rsidP="00D65F45">
            <w:pPr>
              <w:jc w:val="center"/>
              <w:rPr>
                <w:rFonts w:ascii="宋体" w:hAnsi="宋体"/>
                <w:kern w:val="0"/>
                <w:sz w:val="18"/>
                <w:szCs w:val="18"/>
              </w:rPr>
            </w:pPr>
            <w:r w:rsidRPr="009C720E">
              <w:rPr>
                <w:rFonts w:ascii="宋体" w:hAnsi="宋体"/>
                <w:kern w:val="0"/>
                <w:sz w:val="18"/>
                <w:szCs w:val="18"/>
              </w:rPr>
              <w:t>TVOC</w:t>
            </w:r>
            <w:r w:rsidR="00392600" w:rsidRPr="009C720E">
              <w:rPr>
                <w:rFonts w:ascii="宋体" w:hAnsi="宋体"/>
                <w:kern w:val="0"/>
                <w:sz w:val="18"/>
                <w:szCs w:val="18"/>
                <w:vertAlign w:val="superscript"/>
              </w:rPr>
              <w:t>c</w:t>
            </w:r>
          </w:p>
        </w:tc>
        <w:tc>
          <w:tcPr>
            <w:tcW w:w="1866" w:type="dxa"/>
            <w:shd w:val="clear" w:color="auto" w:fill="auto"/>
            <w:vAlign w:val="center"/>
          </w:tcPr>
          <w:p w14:paraId="093B5083" w14:textId="62D7653D" w:rsidR="003369ED" w:rsidRPr="009C720E" w:rsidRDefault="00983F91" w:rsidP="00D65F45">
            <w:pPr>
              <w:jc w:val="center"/>
              <w:rPr>
                <w:rFonts w:ascii="宋体" w:hAnsi="宋体"/>
                <w:kern w:val="0"/>
                <w:sz w:val="18"/>
                <w:szCs w:val="18"/>
              </w:rPr>
            </w:pPr>
            <w:r w:rsidRPr="009C720E">
              <w:rPr>
                <w:rFonts w:ascii="宋体" w:hAnsi="宋体"/>
                <w:kern w:val="0"/>
                <w:sz w:val="18"/>
                <w:szCs w:val="18"/>
              </w:rPr>
              <w:t>8</w:t>
            </w:r>
            <w:r w:rsidR="007415CD" w:rsidRPr="009C720E">
              <w:rPr>
                <w:rFonts w:ascii="宋体" w:hAnsi="宋体"/>
                <w:kern w:val="0"/>
                <w:sz w:val="18"/>
                <w:szCs w:val="18"/>
              </w:rPr>
              <w:t>0</w:t>
            </w:r>
          </w:p>
        </w:tc>
        <w:tc>
          <w:tcPr>
            <w:tcW w:w="1701" w:type="dxa"/>
            <w:shd w:val="clear" w:color="auto" w:fill="auto"/>
            <w:vAlign w:val="center"/>
          </w:tcPr>
          <w:p w14:paraId="438C551C" w14:textId="4ABEBA6D" w:rsidR="003369ED" w:rsidRPr="009C720E" w:rsidRDefault="00436910" w:rsidP="00D65F45">
            <w:pPr>
              <w:jc w:val="center"/>
              <w:rPr>
                <w:rFonts w:ascii="宋体" w:hAnsi="宋体"/>
                <w:kern w:val="0"/>
                <w:sz w:val="18"/>
                <w:szCs w:val="18"/>
              </w:rPr>
            </w:pPr>
            <w:r w:rsidRPr="009C720E">
              <w:rPr>
                <w:rFonts w:ascii="宋体" w:hAnsi="宋体"/>
                <w:kern w:val="0"/>
                <w:sz w:val="18"/>
                <w:szCs w:val="18"/>
              </w:rPr>
              <w:t>2.</w:t>
            </w:r>
            <w:r w:rsidR="009B061A" w:rsidRPr="009C720E">
              <w:rPr>
                <w:rFonts w:ascii="宋体" w:hAnsi="宋体"/>
                <w:kern w:val="0"/>
                <w:sz w:val="18"/>
                <w:szCs w:val="18"/>
              </w:rPr>
              <w:t>7</w:t>
            </w:r>
          </w:p>
        </w:tc>
        <w:tc>
          <w:tcPr>
            <w:tcW w:w="2516" w:type="dxa"/>
            <w:vMerge/>
            <w:shd w:val="clear" w:color="auto" w:fill="auto"/>
            <w:vAlign w:val="center"/>
          </w:tcPr>
          <w:p w14:paraId="79A9E162" w14:textId="77777777" w:rsidR="003369ED" w:rsidRPr="009C720E" w:rsidRDefault="003369ED" w:rsidP="00D65F45">
            <w:pPr>
              <w:widowControl/>
              <w:jc w:val="center"/>
              <w:rPr>
                <w:rFonts w:ascii="宋体" w:hAnsi="宋体"/>
                <w:kern w:val="0"/>
                <w:sz w:val="18"/>
                <w:szCs w:val="18"/>
              </w:rPr>
            </w:pPr>
          </w:p>
        </w:tc>
      </w:tr>
      <w:tr w:rsidR="003369ED" w:rsidRPr="009C720E" w14:paraId="1E29C7B2" w14:textId="77777777" w:rsidTr="00D14A32">
        <w:trPr>
          <w:trHeight w:val="300"/>
          <w:jc w:val="center"/>
        </w:trPr>
        <w:tc>
          <w:tcPr>
            <w:tcW w:w="634" w:type="dxa"/>
            <w:shd w:val="clear" w:color="auto" w:fill="auto"/>
            <w:vAlign w:val="center"/>
            <w:hideMark/>
          </w:tcPr>
          <w:p w14:paraId="620BDD10" w14:textId="3DE78022" w:rsidR="003369ED" w:rsidRPr="009C720E" w:rsidRDefault="00FA377E" w:rsidP="00D65F45">
            <w:pPr>
              <w:widowControl/>
              <w:jc w:val="center"/>
              <w:rPr>
                <w:rFonts w:ascii="宋体" w:hAnsi="宋体"/>
                <w:kern w:val="0"/>
                <w:sz w:val="18"/>
                <w:szCs w:val="18"/>
              </w:rPr>
            </w:pPr>
            <w:r w:rsidRPr="009C720E">
              <w:rPr>
                <w:rFonts w:ascii="宋体" w:hAnsi="宋体"/>
                <w:kern w:val="0"/>
                <w:sz w:val="18"/>
                <w:szCs w:val="18"/>
              </w:rPr>
              <w:t>5</w:t>
            </w:r>
          </w:p>
        </w:tc>
        <w:tc>
          <w:tcPr>
            <w:tcW w:w="1606" w:type="dxa"/>
            <w:shd w:val="clear" w:color="auto" w:fill="auto"/>
            <w:vAlign w:val="center"/>
          </w:tcPr>
          <w:p w14:paraId="7C2C935D" w14:textId="77777777" w:rsidR="003369ED" w:rsidRPr="009C720E" w:rsidRDefault="003369ED" w:rsidP="00D65F45">
            <w:pPr>
              <w:jc w:val="center"/>
              <w:rPr>
                <w:rFonts w:ascii="宋体" w:hAnsi="宋体"/>
                <w:kern w:val="0"/>
                <w:sz w:val="18"/>
                <w:szCs w:val="18"/>
              </w:rPr>
            </w:pPr>
            <w:r w:rsidRPr="009C720E">
              <w:rPr>
                <w:rFonts w:ascii="宋体" w:hAnsi="宋体" w:hint="eastAsia"/>
                <w:kern w:val="0"/>
                <w:sz w:val="18"/>
                <w:szCs w:val="18"/>
              </w:rPr>
              <w:t>颗粒物</w:t>
            </w:r>
          </w:p>
        </w:tc>
        <w:tc>
          <w:tcPr>
            <w:tcW w:w="1866" w:type="dxa"/>
            <w:shd w:val="clear" w:color="auto" w:fill="auto"/>
            <w:vAlign w:val="center"/>
          </w:tcPr>
          <w:p w14:paraId="551E4DD8" w14:textId="77777777" w:rsidR="003369ED" w:rsidRPr="009C720E" w:rsidRDefault="003369ED" w:rsidP="00D65F45">
            <w:pPr>
              <w:jc w:val="center"/>
              <w:rPr>
                <w:rFonts w:ascii="宋体" w:hAnsi="宋体"/>
                <w:kern w:val="0"/>
                <w:sz w:val="18"/>
                <w:szCs w:val="18"/>
              </w:rPr>
            </w:pPr>
            <w:r w:rsidRPr="009C720E">
              <w:rPr>
                <w:rFonts w:ascii="宋体" w:hAnsi="宋体"/>
                <w:kern w:val="0"/>
                <w:sz w:val="18"/>
                <w:szCs w:val="18"/>
              </w:rPr>
              <w:t>10</w:t>
            </w:r>
          </w:p>
        </w:tc>
        <w:tc>
          <w:tcPr>
            <w:tcW w:w="1701" w:type="dxa"/>
            <w:shd w:val="clear" w:color="auto" w:fill="auto"/>
            <w:vAlign w:val="center"/>
          </w:tcPr>
          <w:p w14:paraId="069D4970" w14:textId="77777777" w:rsidR="003369ED" w:rsidRPr="009C720E" w:rsidRDefault="003369ED" w:rsidP="00D65F45">
            <w:pPr>
              <w:jc w:val="center"/>
              <w:rPr>
                <w:rFonts w:ascii="宋体" w:hAnsi="宋体"/>
                <w:kern w:val="0"/>
                <w:sz w:val="18"/>
                <w:szCs w:val="18"/>
              </w:rPr>
            </w:pPr>
            <w:r w:rsidRPr="009C720E">
              <w:rPr>
                <w:rFonts w:ascii="宋体" w:hAnsi="宋体"/>
                <w:kern w:val="0"/>
                <w:sz w:val="18"/>
                <w:szCs w:val="18"/>
              </w:rPr>
              <w:t>0.6</w:t>
            </w:r>
          </w:p>
        </w:tc>
        <w:tc>
          <w:tcPr>
            <w:tcW w:w="2516" w:type="dxa"/>
            <w:vMerge/>
            <w:shd w:val="clear" w:color="auto" w:fill="auto"/>
            <w:vAlign w:val="center"/>
          </w:tcPr>
          <w:p w14:paraId="5B170BBA" w14:textId="77777777" w:rsidR="003369ED" w:rsidRPr="009C720E" w:rsidRDefault="003369ED" w:rsidP="00D65F45">
            <w:pPr>
              <w:widowControl/>
              <w:jc w:val="center"/>
              <w:rPr>
                <w:rFonts w:ascii="宋体" w:hAnsi="宋体"/>
                <w:kern w:val="0"/>
                <w:sz w:val="18"/>
                <w:szCs w:val="18"/>
              </w:rPr>
            </w:pPr>
          </w:p>
        </w:tc>
      </w:tr>
      <w:tr w:rsidR="004D7015" w:rsidRPr="009C720E" w14:paraId="6B61BAB1" w14:textId="77777777" w:rsidTr="00ED1F84">
        <w:trPr>
          <w:trHeight w:val="56"/>
          <w:jc w:val="center"/>
        </w:trPr>
        <w:tc>
          <w:tcPr>
            <w:tcW w:w="8323" w:type="dxa"/>
            <w:gridSpan w:val="5"/>
            <w:shd w:val="clear" w:color="auto" w:fill="auto"/>
            <w:vAlign w:val="center"/>
          </w:tcPr>
          <w:p w14:paraId="552F3E02" w14:textId="4C5CEFDF" w:rsidR="00B86BB2" w:rsidRPr="009C720E" w:rsidRDefault="004B22B1" w:rsidP="00D65F45">
            <w:pPr>
              <w:jc w:val="left"/>
              <w:rPr>
                <w:rFonts w:ascii="宋体" w:hAnsi="宋体"/>
                <w:kern w:val="0"/>
                <w:sz w:val="18"/>
                <w:szCs w:val="18"/>
              </w:rPr>
            </w:pPr>
            <w:bookmarkStart w:id="66" w:name="_Hlk17644949"/>
            <w:r w:rsidRPr="009C720E">
              <w:rPr>
                <w:rFonts w:ascii="宋体" w:hAnsi="宋体"/>
                <w:kern w:val="0"/>
                <w:sz w:val="18"/>
                <w:szCs w:val="18"/>
                <w:vertAlign w:val="superscript"/>
              </w:rPr>
              <w:t>a</w:t>
            </w:r>
            <w:r w:rsidR="00955E5E" w:rsidRPr="009C720E">
              <w:rPr>
                <w:rFonts w:ascii="宋体" w:hAnsi="宋体" w:hint="eastAsia"/>
                <w:kern w:val="0"/>
                <w:sz w:val="18"/>
                <w:szCs w:val="18"/>
              </w:rPr>
              <w:t>污染</w:t>
            </w:r>
            <w:r w:rsidR="00550183" w:rsidRPr="009C720E">
              <w:rPr>
                <w:rFonts w:ascii="宋体" w:hAnsi="宋体" w:hint="eastAsia"/>
                <w:kern w:val="0"/>
                <w:sz w:val="18"/>
                <w:szCs w:val="18"/>
              </w:rPr>
              <w:t>治</w:t>
            </w:r>
            <w:r w:rsidR="009047F8" w:rsidRPr="009C720E">
              <w:rPr>
                <w:rFonts w:ascii="宋体" w:hAnsi="宋体" w:hint="eastAsia"/>
                <w:kern w:val="0"/>
                <w:sz w:val="18"/>
                <w:szCs w:val="18"/>
              </w:rPr>
              <w:t>理</w:t>
            </w:r>
            <w:r w:rsidR="00955E5E" w:rsidRPr="009C720E">
              <w:rPr>
                <w:rFonts w:ascii="宋体" w:hAnsi="宋体" w:hint="eastAsia"/>
                <w:kern w:val="0"/>
                <w:sz w:val="18"/>
                <w:szCs w:val="18"/>
              </w:rPr>
              <w:t>设施</w:t>
            </w:r>
            <w:r w:rsidR="00B86BB2" w:rsidRPr="009C720E">
              <w:rPr>
                <w:rFonts w:ascii="宋体" w:hAnsi="宋体" w:hint="eastAsia"/>
                <w:kern w:val="0"/>
                <w:sz w:val="18"/>
                <w:szCs w:val="18"/>
              </w:rPr>
              <w:t>去除效率≥</w:t>
            </w:r>
            <w:r w:rsidR="00B86BB2" w:rsidRPr="009C720E">
              <w:rPr>
                <w:rFonts w:ascii="宋体" w:hAnsi="宋体"/>
                <w:kern w:val="0"/>
                <w:sz w:val="18"/>
                <w:szCs w:val="18"/>
              </w:rPr>
              <w:t>90%</w:t>
            </w:r>
            <w:r w:rsidR="00B86BB2" w:rsidRPr="009C720E">
              <w:rPr>
                <w:rFonts w:ascii="宋体" w:hAnsi="宋体" w:hint="eastAsia"/>
                <w:kern w:val="0"/>
                <w:sz w:val="18"/>
                <w:szCs w:val="18"/>
              </w:rPr>
              <w:t>时，</w:t>
            </w:r>
            <w:r w:rsidR="00983F91" w:rsidRPr="009C720E">
              <w:rPr>
                <w:rFonts w:ascii="宋体" w:hAnsi="宋体" w:hint="eastAsia"/>
                <w:kern w:val="0"/>
                <w:sz w:val="18"/>
                <w:szCs w:val="18"/>
              </w:rPr>
              <w:t>不执行</w:t>
            </w:r>
            <w:r w:rsidR="00A67650" w:rsidRPr="009C720E">
              <w:rPr>
                <w:rFonts w:ascii="宋体" w:hAnsi="宋体" w:hint="eastAsia"/>
                <w:kern w:val="0"/>
                <w:sz w:val="18"/>
                <w:szCs w:val="18"/>
              </w:rPr>
              <w:t>排放</w:t>
            </w:r>
            <w:r w:rsidR="00955E5E" w:rsidRPr="009C720E">
              <w:rPr>
                <w:rFonts w:ascii="宋体" w:hAnsi="宋体" w:hint="eastAsia"/>
                <w:kern w:val="0"/>
                <w:sz w:val="18"/>
                <w:szCs w:val="18"/>
              </w:rPr>
              <w:t>速率限值</w:t>
            </w:r>
            <w:r w:rsidR="00A67650" w:rsidRPr="009C720E">
              <w:rPr>
                <w:rFonts w:ascii="宋体" w:hAnsi="宋体" w:hint="eastAsia"/>
                <w:kern w:val="0"/>
                <w:sz w:val="18"/>
                <w:szCs w:val="18"/>
              </w:rPr>
              <w:t>要求</w:t>
            </w:r>
            <w:r w:rsidR="00BD583A" w:rsidRPr="009C720E">
              <w:rPr>
                <w:rFonts w:ascii="宋体" w:hAnsi="宋体" w:hint="eastAsia"/>
                <w:kern w:val="0"/>
                <w:sz w:val="18"/>
                <w:szCs w:val="18"/>
              </w:rPr>
              <w:t>。</w:t>
            </w:r>
          </w:p>
          <w:p w14:paraId="0D2DFF43" w14:textId="17CEA30D" w:rsidR="00392600" w:rsidRPr="009C720E" w:rsidRDefault="004B22B1" w:rsidP="008F243E">
            <w:pPr>
              <w:spacing w:before="156" w:after="156"/>
              <w:rPr>
                <w:rFonts w:ascii="宋体" w:eastAsia="黑体" w:hAnsi="宋体"/>
                <w:kern w:val="0"/>
                <w:sz w:val="18"/>
                <w:szCs w:val="18"/>
              </w:rPr>
            </w:pPr>
            <w:r w:rsidRPr="009C720E">
              <w:rPr>
                <w:rFonts w:ascii="宋体" w:hAnsi="宋体"/>
                <w:kern w:val="0"/>
                <w:sz w:val="18"/>
                <w:szCs w:val="18"/>
                <w:vertAlign w:val="superscript"/>
              </w:rPr>
              <w:t>b</w:t>
            </w:r>
            <w:r w:rsidR="00392600" w:rsidRPr="009C720E">
              <w:rPr>
                <w:rFonts w:ascii="宋体" w:hAnsi="宋体" w:hint="eastAsia"/>
                <w:kern w:val="0"/>
                <w:sz w:val="18"/>
                <w:szCs w:val="18"/>
              </w:rPr>
              <w:t>苯系物</w:t>
            </w:r>
            <w:r w:rsidR="00E94F05" w:rsidRPr="009C720E">
              <w:rPr>
                <w:rFonts w:ascii="宋体" w:hAnsi="宋体" w:hint="eastAsia"/>
                <w:kern w:val="0"/>
                <w:sz w:val="18"/>
                <w:szCs w:val="18"/>
              </w:rPr>
              <w:t>浓度为</w:t>
            </w:r>
            <w:r w:rsidR="00392600" w:rsidRPr="009C720E">
              <w:rPr>
                <w:rFonts w:ascii="宋体" w:hAnsi="宋体" w:hint="eastAsia"/>
                <w:kern w:val="0"/>
                <w:sz w:val="18"/>
                <w:szCs w:val="18"/>
              </w:rPr>
              <w:t>苯、甲苯、二甲苯、三甲苯、乙苯和苯乙烯质量浓度之</w:t>
            </w:r>
            <w:proofErr w:type="gramStart"/>
            <w:r w:rsidR="00392600" w:rsidRPr="009C720E">
              <w:rPr>
                <w:rFonts w:ascii="宋体" w:hAnsi="宋体" w:hint="eastAsia"/>
                <w:kern w:val="0"/>
                <w:sz w:val="18"/>
                <w:szCs w:val="18"/>
              </w:rPr>
              <w:t>和</w:t>
            </w:r>
            <w:proofErr w:type="gramEnd"/>
            <w:r w:rsidR="00392600" w:rsidRPr="009C720E">
              <w:rPr>
                <w:rFonts w:ascii="宋体" w:hAnsi="宋体" w:hint="eastAsia"/>
                <w:kern w:val="0"/>
                <w:sz w:val="18"/>
                <w:szCs w:val="18"/>
              </w:rPr>
              <w:t>。</w:t>
            </w:r>
            <w:r w:rsidR="00E94F05" w:rsidRPr="009C720E">
              <w:rPr>
                <w:rFonts w:ascii="宋体" w:hAnsi="宋体" w:hint="eastAsia"/>
                <w:kern w:val="0"/>
                <w:sz w:val="18"/>
                <w:szCs w:val="18"/>
              </w:rPr>
              <w:t>其中，</w:t>
            </w:r>
            <w:r w:rsidR="00392600" w:rsidRPr="009C720E">
              <w:rPr>
                <w:rFonts w:ascii="宋体" w:hAnsi="宋体" w:hint="eastAsia"/>
                <w:kern w:val="0"/>
                <w:sz w:val="18"/>
                <w:szCs w:val="18"/>
              </w:rPr>
              <w:t>三甲苯</w:t>
            </w:r>
            <w:r w:rsidR="00392600" w:rsidRPr="009C720E">
              <w:rPr>
                <w:rFonts w:ascii="宋体" w:hAnsi="宋体"/>
                <w:kern w:val="0"/>
                <w:sz w:val="18"/>
                <w:szCs w:val="18"/>
              </w:rPr>
              <w:t>待国家</w:t>
            </w:r>
            <w:r w:rsidR="009C6A2D" w:rsidRPr="009C720E">
              <w:rPr>
                <w:rFonts w:ascii="宋体" w:hAnsi="宋体"/>
                <w:kern w:val="0"/>
                <w:sz w:val="18"/>
                <w:szCs w:val="18"/>
              </w:rPr>
              <w:t>污染物监测技术规定发布</w:t>
            </w:r>
            <w:r w:rsidR="00392600" w:rsidRPr="009C720E">
              <w:rPr>
                <w:rFonts w:ascii="宋体" w:hAnsi="宋体"/>
                <w:kern w:val="0"/>
                <w:sz w:val="18"/>
                <w:szCs w:val="18"/>
              </w:rPr>
              <w:t>后执行</w:t>
            </w:r>
            <w:r w:rsidR="00392600" w:rsidRPr="009C720E">
              <w:rPr>
                <w:rFonts w:ascii="宋体" w:hAnsi="宋体" w:hint="eastAsia"/>
                <w:kern w:val="0"/>
                <w:sz w:val="18"/>
                <w:szCs w:val="18"/>
              </w:rPr>
              <w:t>。</w:t>
            </w:r>
          </w:p>
          <w:p w14:paraId="106AC705" w14:textId="1EC3DD46" w:rsidR="00AE6869" w:rsidRPr="009C720E" w:rsidRDefault="00392600" w:rsidP="008F243E">
            <w:pPr>
              <w:spacing w:before="156" w:after="156"/>
              <w:rPr>
                <w:rFonts w:ascii="宋体" w:eastAsia="黑体" w:hAnsi="宋体"/>
                <w:kern w:val="0"/>
                <w:sz w:val="18"/>
                <w:szCs w:val="18"/>
              </w:rPr>
            </w:pPr>
            <w:r w:rsidRPr="009C720E">
              <w:rPr>
                <w:rFonts w:ascii="宋体" w:hAnsi="宋体"/>
                <w:kern w:val="0"/>
                <w:sz w:val="18"/>
                <w:szCs w:val="18"/>
                <w:vertAlign w:val="superscript"/>
              </w:rPr>
              <w:t>c</w:t>
            </w:r>
            <w:r w:rsidR="00EC7D77" w:rsidRPr="009C720E">
              <w:rPr>
                <w:rFonts w:ascii="宋体" w:hAnsi="宋体"/>
                <w:kern w:val="0"/>
                <w:sz w:val="18"/>
                <w:szCs w:val="18"/>
              </w:rPr>
              <w:t>结合附录A和有关环境管理要求等，筛选确定计入TVOC的物质</w:t>
            </w:r>
            <w:r w:rsidR="003E42D4" w:rsidRPr="009C720E">
              <w:rPr>
                <w:rFonts w:ascii="宋体" w:hAnsi="宋体" w:hint="eastAsia"/>
                <w:kern w:val="0"/>
                <w:sz w:val="18"/>
                <w:szCs w:val="18"/>
              </w:rPr>
              <w:t>，</w:t>
            </w:r>
            <w:r w:rsidR="00E21B34" w:rsidRPr="00E21B34">
              <w:rPr>
                <w:rFonts w:ascii="宋体" w:hAnsi="宋体" w:hint="eastAsia"/>
                <w:kern w:val="0"/>
                <w:sz w:val="18"/>
                <w:szCs w:val="18"/>
              </w:rPr>
              <w:t>采用规定的监测方法，对废气中的单项</w:t>
            </w:r>
            <w:r w:rsidR="00E21B34" w:rsidRPr="00E21B34">
              <w:rPr>
                <w:rFonts w:ascii="宋体" w:hAnsi="宋体"/>
                <w:kern w:val="0"/>
                <w:sz w:val="18"/>
                <w:szCs w:val="18"/>
              </w:rPr>
              <w:t>VOCs</w:t>
            </w:r>
            <w:r w:rsidR="00E21B34" w:rsidRPr="00E21B34">
              <w:rPr>
                <w:rFonts w:ascii="宋体" w:hAnsi="宋体" w:hint="eastAsia"/>
                <w:kern w:val="0"/>
                <w:sz w:val="18"/>
                <w:szCs w:val="18"/>
              </w:rPr>
              <w:t>物质进行测量，加和得到</w:t>
            </w:r>
            <w:r w:rsidR="00E21B34" w:rsidRPr="00E21B34">
              <w:rPr>
                <w:rFonts w:ascii="宋体" w:hAnsi="宋体"/>
                <w:kern w:val="0"/>
                <w:sz w:val="18"/>
                <w:szCs w:val="18"/>
              </w:rPr>
              <w:t>VOCs</w:t>
            </w:r>
            <w:r w:rsidR="00E21B34" w:rsidRPr="00E21B34">
              <w:rPr>
                <w:rFonts w:ascii="宋体" w:hAnsi="宋体" w:hint="eastAsia"/>
                <w:kern w:val="0"/>
                <w:sz w:val="18"/>
                <w:szCs w:val="18"/>
              </w:rPr>
              <w:t>物质的总量，以单项</w:t>
            </w:r>
            <w:r w:rsidR="00E21B34" w:rsidRPr="00E21B34">
              <w:rPr>
                <w:rFonts w:ascii="宋体" w:hAnsi="宋体"/>
                <w:kern w:val="0"/>
                <w:sz w:val="18"/>
                <w:szCs w:val="18"/>
              </w:rPr>
              <w:t>VOCs</w:t>
            </w:r>
            <w:r w:rsidR="00E21B34" w:rsidRPr="00E21B34">
              <w:rPr>
                <w:rFonts w:ascii="宋体" w:hAnsi="宋体" w:hint="eastAsia"/>
                <w:kern w:val="0"/>
                <w:sz w:val="18"/>
                <w:szCs w:val="18"/>
              </w:rPr>
              <w:t>物质的质量浓度之和计。实际工作中，应按预期分析结果，对占总量</w:t>
            </w:r>
            <w:r w:rsidR="00E21B34" w:rsidRPr="00E21B34">
              <w:rPr>
                <w:rFonts w:ascii="宋体" w:hAnsi="宋体"/>
                <w:kern w:val="0"/>
                <w:sz w:val="18"/>
                <w:szCs w:val="18"/>
              </w:rPr>
              <w:t>90%</w:t>
            </w:r>
            <w:r w:rsidR="00E21B34" w:rsidRPr="00E21B34">
              <w:rPr>
                <w:rFonts w:ascii="宋体" w:hAnsi="宋体" w:hint="eastAsia"/>
                <w:kern w:val="0"/>
                <w:sz w:val="18"/>
                <w:szCs w:val="18"/>
              </w:rPr>
              <w:t>以上的单项</w:t>
            </w:r>
            <w:r w:rsidR="00E21B34" w:rsidRPr="00E21B34">
              <w:rPr>
                <w:rFonts w:ascii="宋体" w:hAnsi="宋体"/>
                <w:kern w:val="0"/>
                <w:sz w:val="18"/>
                <w:szCs w:val="18"/>
              </w:rPr>
              <w:t>VOCs</w:t>
            </w:r>
            <w:r w:rsidR="00E21B34" w:rsidRPr="00E21B34">
              <w:rPr>
                <w:rFonts w:ascii="宋体" w:hAnsi="宋体" w:hint="eastAsia"/>
                <w:kern w:val="0"/>
                <w:sz w:val="18"/>
                <w:szCs w:val="18"/>
              </w:rPr>
              <w:t>物质进行测量，加和得出。</w:t>
            </w:r>
            <w:r w:rsidR="00AE11CA" w:rsidRPr="009C720E">
              <w:rPr>
                <w:rFonts w:ascii="宋体" w:hAnsi="宋体"/>
                <w:kern w:val="0"/>
                <w:sz w:val="18"/>
                <w:szCs w:val="18"/>
              </w:rPr>
              <w:t>尚不具备分析方法的待</w:t>
            </w:r>
            <w:r w:rsidR="00EC7D77" w:rsidRPr="009C720E">
              <w:rPr>
                <w:rFonts w:ascii="宋体" w:hAnsi="宋体"/>
                <w:kern w:val="0"/>
                <w:sz w:val="18"/>
                <w:szCs w:val="18"/>
              </w:rPr>
              <w:t>国家污染物监测技术规定发布后实施。</w:t>
            </w:r>
          </w:p>
        </w:tc>
      </w:tr>
    </w:tbl>
    <w:p w14:paraId="12D17A29" w14:textId="512FF805" w:rsidR="004D7015" w:rsidRPr="00FA1646" w:rsidRDefault="004D7015" w:rsidP="009C720E">
      <w:pPr>
        <w:pStyle w:val="affc"/>
        <w:spacing w:beforeLines="50" w:before="156" w:line="276" w:lineRule="auto"/>
        <w:jc w:val="both"/>
        <w:rPr>
          <w:rFonts w:ascii="宋体" w:hAnsi="宋体"/>
        </w:rPr>
      </w:pPr>
      <w:bookmarkStart w:id="67" w:name="_Hlk12544971"/>
      <w:bookmarkEnd w:id="65"/>
      <w:bookmarkEnd w:id="66"/>
      <w:r w:rsidRPr="008C0C4C">
        <w:t>4.</w:t>
      </w:r>
      <w:r w:rsidR="00DF208A" w:rsidRPr="008C0C4C">
        <w:t>1</w:t>
      </w:r>
      <w:r w:rsidRPr="008C0C4C">
        <w:t>.</w:t>
      </w:r>
      <w:r w:rsidR="00987CDB" w:rsidRPr="008C0C4C">
        <w:t>2</w:t>
      </w:r>
      <w:r w:rsidR="00744439" w:rsidRPr="008C0C4C">
        <w:t xml:space="preserve"> </w:t>
      </w:r>
      <w:r w:rsidR="008D2499">
        <w:rPr>
          <w:rFonts w:hint="eastAsia"/>
        </w:rPr>
        <w:t xml:space="preserve"> </w:t>
      </w:r>
      <w:r w:rsidRPr="00D65F45">
        <w:rPr>
          <w:rFonts w:ascii="宋体" w:eastAsia="宋体" w:hAnsi="宋体" w:hint="eastAsia"/>
        </w:rPr>
        <w:t>排气筒高度不低于</w:t>
      </w:r>
      <w:r w:rsidRPr="00D65F45">
        <w:rPr>
          <w:rFonts w:ascii="宋体" w:eastAsia="宋体" w:hAnsi="宋体"/>
        </w:rPr>
        <w:t>15</w:t>
      </w:r>
      <w:r w:rsidR="006C6F9C" w:rsidRPr="00D65F45">
        <w:rPr>
          <w:rFonts w:ascii="宋体" w:eastAsia="宋体" w:hAnsi="宋体"/>
        </w:rPr>
        <w:t xml:space="preserve"> </w:t>
      </w:r>
      <w:r w:rsidRPr="00D65F45">
        <w:rPr>
          <w:rFonts w:ascii="宋体" w:eastAsia="宋体" w:hAnsi="宋体"/>
        </w:rPr>
        <w:t>m</w:t>
      </w:r>
      <w:r w:rsidR="001F5769" w:rsidRPr="00D65F45">
        <w:rPr>
          <w:rFonts w:ascii="宋体" w:eastAsia="宋体" w:hAnsi="宋体" w:hint="eastAsia"/>
        </w:rPr>
        <w:t>（</w:t>
      </w:r>
      <w:r w:rsidR="00983F91" w:rsidRPr="00D65F45">
        <w:rPr>
          <w:rFonts w:ascii="宋体" w:eastAsia="宋体" w:hAnsi="宋体" w:hint="eastAsia"/>
        </w:rPr>
        <w:t>因安全考虑或有特殊工艺</w:t>
      </w:r>
      <w:r w:rsidR="00983F91" w:rsidRPr="00D65F45">
        <w:rPr>
          <w:rFonts w:ascii="宋体" w:eastAsia="宋体" w:hAnsi="宋体"/>
        </w:rPr>
        <w:t>要求的除外</w:t>
      </w:r>
      <w:r w:rsidR="001F5769" w:rsidRPr="00D65F45">
        <w:rPr>
          <w:rFonts w:ascii="宋体" w:eastAsia="宋体" w:hAnsi="宋体" w:hint="eastAsia"/>
        </w:rPr>
        <w:t>）</w:t>
      </w:r>
      <w:r w:rsidRPr="00D65F45">
        <w:rPr>
          <w:rFonts w:ascii="宋体" w:eastAsia="宋体" w:hAnsi="宋体"/>
        </w:rPr>
        <w:t>，具体高度以及与周围建筑物的</w:t>
      </w:r>
      <w:r w:rsidR="00987CDB" w:rsidRPr="00D65F45">
        <w:rPr>
          <w:rFonts w:ascii="宋体" w:eastAsia="宋体" w:hAnsi="宋体" w:hint="eastAsia"/>
        </w:rPr>
        <w:t>相关高度关系</w:t>
      </w:r>
      <w:r w:rsidRPr="00D65F45">
        <w:rPr>
          <w:rFonts w:ascii="宋体" w:eastAsia="宋体" w:hAnsi="宋体"/>
        </w:rPr>
        <w:t>应根据环境影响评价文件确定。</w:t>
      </w:r>
      <w:r w:rsidR="00983F91" w:rsidRPr="00D65F45">
        <w:rPr>
          <w:rFonts w:ascii="宋体" w:eastAsia="宋体" w:hAnsi="宋体"/>
        </w:rPr>
        <w:t>确因安全考虑或其他特殊工艺要求</w:t>
      </w:r>
      <w:r w:rsidR="00983F91" w:rsidRPr="00D65F45">
        <w:rPr>
          <w:rFonts w:ascii="宋体" w:eastAsia="宋体" w:hAnsi="宋体" w:hint="eastAsia"/>
        </w:rPr>
        <w:t>，</w:t>
      </w:r>
      <w:r w:rsidR="005C0561" w:rsidRPr="00D65F45">
        <w:rPr>
          <w:rFonts w:ascii="宋体" w:eastAsia="宋体" w:hAnsi="宋体" w:hint="eastAsia"/>
        </w:rPr>
        <w:t>新建</w:t>
      </w:r>
      <w:r w:rsidR="00EA6A61" w:rsidRPr="00D65F45">
        <w:rPr>
          <w:rFonts w:ascii="宋体" w:eastAsia="宋体" w:hAnsi="宋体" w:hint="eastAsia"/>
        </w:rPr>
        <w:t>企业</w:t>
      </w:r>
      <w:r w:rsidR="005C0561" w:rsidRPr="00D65F45">
        <w:rPr>
          <w:rFonts w:ascii="宋体" w:eastAsia="宋体" w:hAnsi="宋体" w:hint="eastAsia"/>
        </w:rPr>
        <w:t>的排气筒</w:t>
      </w:r>
      <w:r w:rsidR="00EA6A61" w:rsidRPr="00D65F45">
        <w:rPr>
          <w:rFonts w:ascii="宋体" w:eastAsia="宋体" w:hAnsi="宋体" w:hint="eastAsia"/>
        </w:rPr>
        <w:t>必须</w:t>
      </w:r>
      <w:r w:rsidR="005C0561" w:rsidRPr="00D65F45">
        <w:rPr>
          <w:rFonts w:ascii="宋体" w:eastAsia="宋体" w:hAnsi="宋体" w:hint="eastAsia"/>
        </w:rPr>
        <w:t>低于</w:t>
      </w:r>
      <w:r w:rsidR="005C0561" w:rsidRPr="00D65F45">
        <w:rPr>
          <w:rFonts w:ascii="宋体" w:eastAsia="宋体" w:hAnsi="宋体"/>
        </w:rPr>
        <w:t>15</w:t>
      </w:r>
      <w:r w:rsidR="006C6F9C" w:rsidRPr="00D65F45">
        <w:rPr>
          <w:rFonts w:ascii="宋体" w:eastAsia="宋体" w:hAnsi="宋体"/>
        </w:rPr>
        <w:t xml:space="preserve"> </w:t>
      </w:r>
      <w:r w:rsidR="005C0561" w:rsidRPr="00D65F45">
        <w:rPr>
          <w:rFonts w:ascii="宋体" w:eastAsia="宋体" w:hAnsi="宋体"/>
        </w:rPr>
        <w:t>m</w:t>
      </w:r>
      <w:r w:rsidR="005C0561" w:rsidRPr="00D65F45">
        <w:rPr>
          <w:rFonts w:ascii="宋体" w:eastAsia="宋体" w:hAnsi="宋体" w:hint="eastAsia"/>
        </w:rPr>
        <w:t>时，其最高允许排放速率按表</w:t>
      </w:r>
      <w:r w:rsidR="005C0561" w:rsidRPr="00D65F45">
        <w:rPr>
          <w:rFonts w:ascii="宋体" w:eastAsia="宋体" w:hAnsi="宋体"/>
        </w:rPr>
        <w:t>1</w:t>
      </w:r>
      <w:r w:rsidR="005C0561" w:rsidRPr="00D65F45">
        <w:rPr>
          <w:rFonts w:ascii="宋体" w:eastAsia="宋体" w:hAnsi="宋体" w:hint="eastAsia"/>
        </w:rPr>
        <w:t>所列排放速率限值的</w:t>
      </w:r>
      <w:r w:rsidR="005C0561" w:rsidRPr="00D65F45">
        <w:rPr>
          <w:rFonts w:ascii="宋体" w:eastAsia="宋体" w:hAnsi="宋体"/>
        </w:rPr>
        <w:t>50%</w:t>
      </w:r>
      <w:r w:rsidR="005C0561" w:rsidRPr="00D65F45">
        <w:rPr>
          <w:rFonts w:ascii="宋体" w:eastAsia="宋体" w:hAnsi="宋体" w:hint="eastAsia"/>
        </w:rPr>
        <w:t>执行。</w:t>
      </w:r>
    </w:p>
    <w:p w14:paraId="25F87F80" w14:textId="04800E2C" w:rsidR="007359C1" w:rsidRPr="008C0C4C" w:rsidRDefault="007359C1" w:rsidP="009C720E">
      <w:pPr>
        <w:pStyle w:val="affc"/>
        <w:spacing w:line="276" w:lineRule="auto"/>
        <w:jc w:val="both"/>
      </w:pPr>
      <w:r w:rsidRPr="008C0C4C">
        <w:t>4.</w:t>
      </w:r>
      <w:r w:rsidR="00DF208A" w:rsidRPr="008C0C4C">
        <w:t>1</w:t>
      </w:r>
      <w:r w:rsidRPr="008C0C4C">
        <w:t>.3</w:t>
      </w:r>
      <w:bookmarkStart w:id="68" w:name="_Hlk56758915"/>
      <w:r w:rsidR="00744439" w:rsidRPr="008C0C4C">
        <w:t xml:space="preserve"> </w:t>
      </w:r>
      <w:r w:rsidR="008D2499">
        <w:rPr>
          <w:rFonts w:hint="eastAsia"/>
        </w:rPr>
        <w:t xml:space="preserve"> </w:t>
      </w:r>
      <w:r w:rsidR="001F5769" w:rsidRPr="00D65F45">
        <w:rPr>
          <w:rFonts w:ascii="宋体" w:eastAsia="宋体" w:hAnsi="宋体" w:hint="eastAsia"/>
        </w:rPr>
        <w:t>车间或生产设施</w:t>
      </w:r>
      <w:r w:rsidR="001A0AD5" w:rsidRPr="00D65F45">
        <w:rPr>
          <w:rFonts w:ascii="宋体" w:eastAsia="宋体" w:hAnsi="宋体" w:hint="eastAsia"/>
        </w:rPr>
        <w:t>收集</w:t>
      </w:r>
      <w:r w:rsidR="001F5769" w:rsidRPr="00D65F45">
        <w:rPr>
          <w:rFonts w:ascii="宋体" w:eastAsia="宋体" w:hAnsi="宋体" w:hint="eastAsia"/>
        </w:rPr>
        <w:t>的废气中</w:t>
      </w:r>
      <w:r w:rsidR="00216C9B" w:rsidRPr="00D65F45">
        <w:rPr>
          <w:rFonts w:ascii="宋体" w:eastAsia="宋体" w:hAnsi="宋体" w:hint="eastAsia"/>
        </w:rPr>
        <w:t>非甲烷总烃</w:t>
      </w:r>
      <w:r w:rsidR="001F5769" w:rsidRPr="00D65F45">
        <w:rPr>
          <w:rFonts w:ascii="宋体" w:eastAsia="宋体" w:hAnsi="宋体" w:hint="eastAsia"/>
        </w:rPr>
        <w:t>初始排放速率</w:t>
      </w:r>
      <w:r w:rsidR="005C6B60">
        <w:rPr>
          <w:rFonts w:ascii="宋体" w:eastAsia="宋体" w:hAnsi="宋体" w:hint="eastAsia"/>
        </w:rPr>
        <w:t>不低于</w:t>
      </w:r>
      <w:r w:rsidR="001F5769" w:rsidRPr="00D65F45">
        <w:rPr>
          <w:rFonts w:ascii="宋体" w:eastAsia="宋体" w:hAnsi="宋体"/>
        </w:rPr>
        <w:t>2</w:t>
      </w:r>
      <w:r w:rsidR="006C6F9C" w:rsidRPr="00D65F45">
        <w:rPr>
          <w:rFonts w:ascii="宋体" w:eastAsia="宋体" w:hAnsi="宋体"/>
        </w:rPr>
        <w:t xml:space="preserve"> </w:t>
      </w:r>
      <w:r w:rsidR="001F5769" w:rsidRPr="00D65F45">
        <w:rPr>
          <w:rFonts w:ascii="宋体" w:eastAsia="宋体" w:hAnsi="宋体"/>
        </w:rPr>
        <w:t>kg/h</w:t>
      </w:r>
      <w:r w:rsidR="001F5769" w:rsidRPr="00D65F45">
        <w:rPr>
          <w:rFonts w:ascii="宋体" w:eastAsia="宋体" w:hAnsi="宋体" w:hint="eastAsia"/>
        </w:rPr>
        <w:t>时，</w:t>
      </w:r>
      <w:r w:rsidR="00216C9B" w:rsidRPr="00D65F45">
        <w:rPr>
          <w:rFonts w:ascii="宋体" w:eastAsia="宋体" w:hAnsi="宋体" w:hint="eastAsia"/>
        </w:rPr>
        <w:t>挥发性有机物治理设施的</w:t>
      </w:r>
      <w:r w:rsidR="001F5769" w:rsidRPr="00D65F45">
        <w:rPr>
          <w:rFonts w:ascii="宋体" w:eastAsia="宋体" w:hAnsi="宋体" w:hint="eastAsia"/>
        </w:rPr>
        <w:t>处理效率</w:t>
      </w:r>
      <w:r w:rsidR="005C6B60">
        <w:rPr>
          <w:rFonts w:ascii="宋体" w:eastAsia="宋体" w:hAnsi="宋体" w:hint="eastAsia"/>
        </w:rPr>
        <w:t>应不</w:t>
      </w:r>
      <w:r w:rsidR="001F5769" w:rsidRPr="00D65F45">
        <w:rPr>
          <w:rFonts w:ascii="宋体" w:eastAsia="宋体" w:hAnsi="宋体" w:hint="eastAsia"/>
        </w:rPr>
        <w:t>低于</w:t>
      </w:r>
      <w:r w:rsidR="001F5769" w:rsidRPr="00D65F45">
        <w:rPr>
          <w:rFonts w:ascii="宋体" w:eastAsia="宋体" w:hAnsi="宋体"/>
        </w:rPr>
        <w:t>80%</w:t>
      </w:r>
      <w:r w:rsidR="001F5769" w:rsidRPr="00D65F45">
        <w:rPr>
          <w:rFonts w:ascii="宋体" w:eastAsia="宋体" w:hAnsi="宋体" w:hint="eastAsia"/>
        </w:rPr>
        <w:t>，采用的原辅材料</w:t>
      </w:r>
      <w:r w:rsidR="002F6D4D" w:rsidRPr="00D65F45">
        <w:rPr>
          <w:rFonts w:ascii="宋体" w:eastAsia="宋体" w:hAnsi="宋体" w:hint="eastAsia"/>
        </w:rPr>
        <w:t>即用状态下</w:t>
      </w:r>
      <w:r w:rsidR="00F502ED">
        <w:rPr>
          <w:rFonts w:ascii="宋体" w:eastAsia="宋体" w:hAnsi="宋体" w:hint="eastAsia"/>
        </w:rPr>
        <w:t>VOCs</w:t>
      </w:r>
      <w:r w:rsidR="002F6D4D" w:rsidRPr="00D65F45">
        <w:rPr>
          <w:rFonts w:ascii="宋体" w:eastAsia="宋体" w:hAnsi="宋体" w:hint="eastAsia"/>
        </w:rPr>
        <w:t>质量占比小于10%</w:t>
      </w:r>
      <w:r w:rsidR="001F5769" w:rsidRPr="00D65F45">
        <w:rPr>
          <w:rFonts w:ascii="宋体" w:eastAsia="宋体" w:hAnsi="宋体" w:hint="eastAsia"/>
        </w:rPr>
        <w:t>的除外</w:t>
      </w:r>
      <w:r w:rsidR="00983F91" w:rsidRPr="00D65F45">
        <w:rPr>
          <w:rFonts w:ascii="宋体" w:eastAsia="宋体" w:hAnsi="宋体" w:hint="eastAsia"/>
        </w:rPr>
        <w:t>。当同一车间或同一生产设施有不同排气筒排放挥发性有机物时，应该合并计算。</w:t>
      </w:r>
      <w:bookmarkEnd w:id="68"/>
    </w:p>
    <w:p w14:paraId="6517B460" w14:textId="59F18F15" w:rsidR="001C5304" w:rsidRPr="00FA1646" w:rsidRDefault="001C5304" w:rsidP="009C720E">
      <w:pPr>
        <w:pStyle w:val="affc"/>
        <w:spacing w:line="276" w:lineRule="auto"/>
        <w:jc w:val="both"/>
        <w:rPr>
          <w:rFonts w:ascii="宋体" w:hAnsi="宋体"/>
        </w:rPr>
      </w:pPr>
      <w:r w:rsidRPr="008C0C4C">
        <w:t>4.</w:t>
      </w:r>
      <w:r w:rsidR="00DF208A" w:rsidRPr="008C0C4C">
        <w:t>1</w:t>
      </w:r>
      <w:r w:rsidR="007359C1" w:rsidRPr="008C0C4C">
        <w:t>.</w:t>
      </w:r>
      <w:bookmarkStart w:id="69" w:name="_Hlk50321639"/>
      <w:r w:rsidR="007359C1" w:rsidRPr="008C0C4C">
        <w:t>4</w:t>
      </w:r>
      <w:r w:rsidR="00744439" w:rsidRPr="008C0C4C">
        <w:t xml:space="preserve"> </w:t>
      </w:r>
      <w:r w:rsidR="008D2499">
        <w:rPr>
          <w:rFonts w:hint="eastAsia"/>
        </w:rPr>
        <w:t xml:space="preserve"> </w:t>
      </w:r>
      <w:r w:rsidR="00A2434D" w:rsidRPr="00D65F45">
        <w:rPr>
          <w:rFonts w:ascii="宋体" w:eastAsia="宋体" w:hAnsi="宋体" w:hint="eastAsia"/>
        </w:rPr>
        <w:t>污染物</w:t>
      </w:r>
      <w:r w:rsidR="00782FCA" w:rsidRPr="00D65F45">
        <w:rPr>
          <w:rFonts w:ascii="宋体" w:eastAsia="宋体" w:hAnsi="宋体" w:hint="eastAsia"/>
        </w:rPr>
        <w:t>处理效率</w:t>
      </w:r>
      <w:r w:rsidR="00A2434D" w:rsidRPr="00D65F45">
        <w:rPr>
          <w:rFonts w:ascii="宋体" w:eastAsia="宋体" w:hAnsi="宋体" w:hint="eastAsia"/>
        </w:rPr>
        <w:t>通过同时测定处理前后废气中污染物的排放浓度和排气量，以被去除的污染物与处理前的污染物的质量百分比计，</w:t>
      </w:r>
      <w:r w:rsidR="001F5769" w:rsidRPr="00D65F45">
        <w:rPr>
          <w:rFonts w:ascii="宋体" w:eastAsia="宋体" w:hAnsi="宋体" w:hint="eastAsia"/>
        </w:rPr>
        <w:t>当处理设施为多级串联处理工艺时，处理效率为多级处理的总效率，即以第一级进口为“处理前”，最后一级出口为“处理后”进行计算；当处理设施处理多个来源的废气时，应以各来源废气的污染物总量为“处理前”，以处理设施总出口为“处理后”进行计算。当污染物</w:t>
      </w:r>
      <w:r w:rsidR="00565E57" w:rsidRPr="00D65F45">
        <w:rPr>
          <w:rFonts w:ascii="宋体" w:eastAsia="宋体" w:hAnsi="宋体" w:hint="eastAsia"/>
        </w:rPr>
        <w:t>治理</w:t>
      </w:r>
      <w:r w:rsidR="001F5769" w:rsidRPr="00D65F45">
        <w:rPr>
          <w:rFonts w:ascii="宋体" w:eastAsia="宋体" w:hAnsi="宋体" w:hint="eastAsia"/>
        </w:rPr>
        <w:t>设施有多个排放出口，则以各排放口的污染物总量为“处理后”。</w:t>
      </w:r>
      <w:r w:rsidR="00A2434D" w:rsidRPr="00D65F45">
        <w:rPr>
          <w:rFonts w:ascii="宋体" w:eastAsia="宋体" w:hAnsi="宋体" w:hint="eastAsia"/>
        </w:rPr>
        <w:t>具体见</w:t>
      </w:r>
      <w:r w:rsidR="00215ABA" w:rsidRPr="00D65F45">
        <w:rPr>
          <w:rFonts w:ascii="宋体" w:eastAsia="宋体" w:hAnsi="宋体" w:hint="eastAsia"/>
        </w:rPr>
        <w:t>公</w:t>
      </w:r>
      <w:r w:rsidR="006B072A" w:rsidRPr="00D65F45">
        <w:rPr>
          <w:rFonts w:ascii="宋体" w:eastAsia="宋体" w:hAnsi="宋体" w:hint="eastAsia"/>
        </w:rPr>
        <w:t>式</w:t>
      </w:r>
      <w:r w:rsidR="00A2434D" w:rsidRPr="00D65F45">
        <w:rPr>
          <w:rFonts w:ascii="宋体" w:eastAsia="宋体" w:hAnsi="宋体" w:hint="eastAsia"/>
        </w:rPr>
        <w:t>（</w:t>
      </w:r>
      <w:r w:rsidR="00A2434D" w:rsidRPr="00D65F45">
        <w:rPr>
          <w:rFonts w:ascii="宋体" w:eastAsia="宋体" w:hAnsi="宋体"/>
        </w:rPr>
        <w:t>1）：</w:t>
      </w:r>
    </w:p>
    <w:p w14:paraId="05C96929" w14:textId="3C5905CC" w:rsidR="006B072A" w:rsidRPr="00E93875" w:rsidRDefault="006B072A" w:rsidP="00F73CEB">
      <w:pPr>
        <w:spacing w:before="60" w:line="276" w:lineRule="auto"/>
        <w:jc w:val="center"/>
        <w:rPr>
          <w:rFonts w:ascii="宋体" w:hAnsi="宋体"/>
          <w:bCs/>
          <w:szCs w:val="22"/>
        </w:rPr>
      </w:pPr>
      <w:r w:rsidRPr="00E93875">
        <w:rPr>
          <w:rFonts w:ascii="宋体" w:hAnsi="宋体"/>
          <w:bCs/>
          <w:sz w:val="28"/>
          <w:szCs w:val="32"/>
        </w:rPr>
        <w:lastRenderedPageBreak/>
        <w:t xml:space="preserve">    </w:t>
      </w:r>
      <w:bookmarkStart w:id="70" w:name="_Hlk50321655"/>
      <w:r w:rsidRPr="00E93875">
        <w:rPr>
          <w:rFonts w:ascii="宋体" w:hAnsi="宋体"/>
          <w:bCs/>
          <w:sz w:val="28"/>
          <w:szCs w:val="32"/>
        </w:rPr>
        <w:t xml:space="preserve"> </w:t>
      </w:r>
      <w:r w:rsidR="009B061A" w:rsidRPr="00E93875">
        <w:rPr>
          <w:rFonts w:ascii="宋体" w:hAnsi="宋体"/>
          <w:bCs/>
          <w:sz w:val="28"/>
          <w:szCs w:val="32"/>
        </w:rPr>
        <w:t xml:space="preserve">    </w:t>
      </w:r>
      <w:r w:rsidR="005B7F53">
        <w:rPr>
          <w:rFonts w:ascii="宋体" w:hAnsi="宋体"/>
          <w:bCs/>
          <w:sz w:val="28"/>
          <w:szCs w:val="32"/>
        </w:rPr>
        <w:t xml:space="preserve">      </w:t>
      </w:r>
      <w:r w:rsidRPr="00E93875">
        <w:rPr>
          <w:rFonts w:ascii="宋体" w:hAnsi="宋体"/>
          <w:bCs/>
          <w:sz w:val="28"/>
          <w:szCs w:val="32"/>
        </w:rPr>
        <w:t xml:space="preserve"> </w:t>
      </w:r>
      <w:bookmarkStart w:id="71" w:name="_Hlk56703513"/>
      <m:oMath>
        <m:r>
          <w:rPr>
            <w:rFonts w:ascii="Cambria Math" w:hAnsi="Cambria Math"/>
            <w:sz w:val="24"/>
            <w:szCs w:val="28"/>
          </w:rPr>
          <m:t>η=</m:t>
        </m:r>
        <m:f>
          <m:fPr>
            <m:ctrlPr>
              <w:rPr>
                <w:rFonts w:ascii="Cambria Math" w:hAnsi="Cambria Math"/>
                <w:bCs/>
                <w:i/>
                <w:sz w:val="24"/>
                <w:szCs w:val="28"/>
              </w:rPr>
            </m:ctrlPr>
          </m:fPr>
          <m:num>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前</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前</m:t>
                    </m:r>
                  </m:sub>
                </m:sSub>
                <m:r>
                  <w:rPr>
                    <w:rFonts w:ascii="Cambria Math" w:hAnsi="Cambria Math"/>
                    <w:sz w:val="24"/>
                    <w:szCs w:val="28"/>
                  </w:rPr>
                  <m:t>-</m:t>
                </m:r>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后</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后</m:t>
                        </m:r>
                      </m:sub>
                    </m:sSub>
                  </m:e>
                </m:nary>
              </m:e>
            </m:nary>
          </m:num>
          <m:den>
            <m:nary>
              <m:naryPr>
                <m:chr m:val="∑"/>
                <m:limLoc m:val="undOvr"/>
                <m:subHide m:val="1"/>
                <m:supHide m:val="1"/>
                <m:ctrlPr>
                  <w:rPr>
                    <w:rFonts w:ascii="Cambria Math" w:hAnsi="Cambria Math"/>
                    <w:bCs/>
                    <w:i/>
                    <w:sz w:val="24"/>
                    <w:szCs w:val="28"/>
                  </w:rPr>
                </m:ctrlPr>
              </m:naryPr>
              <m:sub/>
              <m:sup/>
              <m:e>
                <m:sSub>
                  <m:sSubPr>
                    <m:ctrlPr>
                      <w:rPr>
                        <w:rFonts w:ascii="Cambria Math" w:hAnsi="Cambria Math"/>
                        <w:bCs/>
                        <w:iCs/>
                        <w:sz w:val="24"/>
                        <w:szCs w:val="28"/>
                      </w:rPr>
                    </m:ctrlPr>
                  </m:sSubPr>
                  <m:e>
                    <m:r>
                      <m:rPr>
                        <m:sty m:val="p"/>
                      </m:rPr>
                      <w:rPr>
                        <w:rFonts w:ascii="Cambria Math" w:hAnsi="Cambria Math"/>
                        <w:szCs w:val="22"/>
                      </w:rPr>
                      <m:t>ρ</m:t>
                    </m:r>
                  </m:e>
                  <m:sub>
                    <m:r>
                      <m:rPr>
                        <m:sty m:val="p"/>
                      </m:rPr>
                      <w:rPr>
                        <w:rFonts w:ascii="Cambria Math" w:hAnsi="Cambria Math" w:hint="eastAsia"/>
                        <w:sz w:val="24"/>
                        <w:szCs w:val="28"/>
                      </w:rPr>
                      <m:t>前</m:t>
                    </m:r>
                  </m:sub>
                </m:sSub>
                <m:r>
                  <w:rPr>
                    <w:rFonts w:ascii="Cambria Math" w:hAnsi="Cambria Math"/>
                    <w:sz w:val="24"/>
                    <w:szCs w:val="28"/>
                  </w:rPr>
                  <m:t>×</m:t>
                </m:r>
                <m:sSub>
                  <m:sSubPr>
                    <m:ctrlPr>
                      <w:rPr>
                        <w:rFonts w:ascii="Cambria Math" w:hAnsi="Cambria Math"/>
                        <w:bCs/>
                        <w:iCs/>
                        <w:sz w:val="24"/>
                        <w:szCs w:val="28"/>
                      </w:rPr>
                    </m:ctrlPr>
                  </m:sSubPr>
                  <m:e>
                    <m:r>
                      <m:rPr>
                        <m:sty m:val="p"/>
                      </m:rPr>
                      <w:rPr>
                        <w:rFonts w:ascii="Cambria Math" w:hAnsi="Cambria Math"/>
                        <w:sz w:val="24"/>
                        <w:szCs w:val="28"/>
                      </w:rPr>
                      <m:t>Q</m:t>
                    </m:r>
                  </m:e>
                  <m:sub>
                    <m:r>
                      <m:rPr>
                        <m:sty m:val="p"/>
                      </m:rPr>
                      <w:rPr>
                        <w:rFonts w:ascii="Cambria Math" w:hAnsi="Cambria Math" w:hint="eastAsia"/>
                        <w:sz w:val="24"/>
                        <w:szCs w:val="28"/>
                      </w:rPr>
                      <m:t>前</m:t>
                    </m:r>
                  </m:sub>
                </m:sSub>
              </m:e>
            </m:nary>
          </m:den>
        </m:f>
        <m:r>
          <w:rPr>
            <w:rFonts w:ascii="Cambria Math" w:hAnsi="Cambria Math"/>
            <w:sz w:val="24"/>
            <w:szCs w:val="28"/>
          </w:rPr>
          <m:t>×100%</m:t>
        </m:r>
      </m:oMath>
      <w:bookmarkEnd w:id="70"/>
      <w:bookmarkEnd w:id="71"/>
      <w:r w:rsidR="00672E6C">
        <w:rPr>
          <w:rFonts w:ascii="宋体" w:hAnsi="宋体"/>
          <w:szCs w:val="21"/>
        </w:rPr>
        <w:t>…</w:t>
      </w:r>
      <w:r w:rsidR="00C2632F">
        <w:rPr>
          <w:rFonts w:ascii="宋体" w:hAnsi="宋体"/>
          <w:szCs w:val="21"/>
        </w:rPr>
        <w:t>…………………………</w:t>
      </w:r>
      <w:r w:rsidR="00672E6C">
        <w:rPr>
          <w:rFonts w:ascii="宋体" w:hAnsi="宋体"/>
          <w:szCs w:val="21"/>
        </w:rPr>
        <w:t>…</w:t>
      </w:r>
      <w:r w:rsidRPr="00C2632F">
        <w:rPr>
          <w:rFonts w:ascii="宋体" w:hAnsi="宋体" w:hint="eastAsia"/>
          <w:kern w:val="0"/>
          <w:szCs w:val="21"/>
        </w:rPr>
        <w:t>（</w:t>
      </w:r>
      <w:r w:rsidRPr="00C2632F">
        <w:rPr>
          <w:rFonts w:ascii="宋体" w:hAnsi="宋体"/>
          <w:kern w:val="0"/>
          <w:szCs w:val="21"/>
        </w:rPr>
        <w:t>1</w:t>
      </w:r>
      <w:r w:rsidRPr="00C2632F">
        <w:rPr>
          <w:rFonts w:ascii="宋体" w:hAnsi="宋体" w:hint="eastAsia"/>
          <w:kern w:val="0"/>
          <w:szCs w:val="21"/>
        </w:rPr>
        <w:t>）</w:t>
      </w:r>
    </w:p>
    <w:p w14:paraId="3164CADE" w14:textId="0167CA52" w:rsidR="00A2434D" w:rsidRPr="00FA1646" w:rsidRDefault="00A2434D" w:rsidP="0026532C">
      <w:pPr>
        <w:spacing w:before="60" w:line="276" w:lineRule="auto"/>
        <w:ind w:firstLineChars="200" w:firstLine="420"/>
        <w:rPr>
          <w:bCs/>
          <w:i/>
          <w:szCs w:val="22"/>
        </w:rPr>
      </w:pPr>
      <w:r w:rsidRPr="00FA1646">
        <w:rPr>
          <w:rFonts w:hint="eastAsia"/>
          <w:bCs/>
          <w:szCs w:val="22"/>
        </w:rPr>
        <w:t>式中：</w:t>
      </w:r>
    </w:p>
    <w:p w14:paraId="6D968BBE" w14:textId="77F27FBC" w:rsidR="00A2434D" w:rsidRPr="00FA1646" w:rsidRDefault="006B072A" w:rsidP="00F73CEB">
      <w:pPr>
        <w:autoSpaceDE w:val="0"/>
        <w:autoSpaceDN w:val="0"/>
        <w:adjustRightInd w:val="0"/>
        <w:snapToGrid w:val="0"/>
        <w:spacing w:before="60" w:line="276" w:lineRule="auto"/>
        <w:ind w:firstLineChars="200" w:firstLine="420"/>
        <w:jc w:val="left"/>
        <w:rPr>
          <w:rFonts w:ascii="宋体" w:hAnsi="宋体"/>
          <w:kern w:val="0"/>
          <w:szCs w:val="21"/>
        </w:rPr>
      </w:pPr>
      <m:oMath>
        <m:r>
          <w:rPr>
            <w:rFonts w:ascii="Cambria Math" w:hAnsi="Cambria Math"/>
            <w:szCs w:val="22"/>
          </w:rPr>
          <m:t>η</m:t>
        </m:r>
      </m:oMath>
      <w:r w:rsidR="00A2434D" w:rsidRPr="00FA1646">
        <w:rPr>
          <w:kern w:val="0"/>
          <w:lang w:val="zh-CN"/>
        </w:rPr>
        <w:t>——</w:t>
      </w:r>
      <w:r w:rsidRPr="00FA1646">
        <w:rPr>
          <w:rFonts w:ascii="宋体" w:hAnsi="宋体" w:hint="eastAsia"/>
          <w:kern w:val="0"/>
          <w:szCs w:val="21"/>
        </w:rPr>
        <w:t>处理设施的处理效率</w:t>
      </w:r>
      <w:r w:rsidR="00A2434D" w:rsidRPr="00FA1646">
        <w:rPr>
          <w:rFonts w:ascii="宋体" w:hAnsi="宋体"/>
          <w:kern w:val="0"/>
          <w:szCs w:val="21"/>
        </w:rPr>
        <w:t>，</w:t>
      </w:r>
      <w:r w:rsidRPr="00FA1646">
        <w:rPr>
          <w:rFonts w:ascii="宋体" w:hAnsi="宋体"/>
          <w:kern w:val="0"/>
          <w:szCs w:val="21"/>
        </w:rPr>
        <w:t>%</w:t>
      </w:r>
      <w:r w:rsidR="00A2434D" w:rsidRPr="00FA1646">
        <w:rPr>
          <w:rFonts w:ascii="宋体" w:hAnsi="宋体"/>
          <w:kern w:val="0"/>
          <w:szCs w:val="21"/>
        </w:rPr>
        <w:t>；</w:t>
      </w:r>
    </w:p>
    <w:p w14:paraId="437BDFF3" w14:textId="4C47EC97" w:rsidR="00A2434D" w:rsidRPr="00FA1646" w:rsidRDefault="00C270A8" w:rsidP="00F73CEB">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bCs/>
                <w:iCs/>
                <w:szCs w:val="22"/>
              </w:rPr>
            </m:ctrlPr>
          </m:sSubPr>
          <m:e>
            <m:r>
              <m:rPr>
                <m:sty m:val="p"/>
              </m:rPr>
              <w:rPr>
                <w:rFonts w:ascii="Cambria Math" w:hAnsi="Cambria Math"/>
                <w:szCs w:val="22"/>
              </w:rPr>
              <m:t>ρ</m:t>
            </m:r>
          </m:e>
          <m:sub>
            <m:r>
              <m:rPr>
                <m:sty m:val="p"/>
              </m:rPr>
              <w:rPr>
                <w:rFonts w:ascii="Cambria Math" w:hAnsi="Cambria Math" w:hint="eastAsia"/>
                <w:szCs w:val="22"/>
              </w:rPr>
              <m:t>前</m:t>
            </m:r>
          </m:sub>
        </m:sSub>
      </m:oMath>
      <w:r w:rsidR="00A12610" w:rsidRPr="00FA1646">
        <w:rPr>
          <w:kern w:val="0"/>
          <w:lang w:val="zh-CN"/>
        </w:rPr>
        <w:t>——</w:t>
      </w:r>
      <w:r w:rsidR="006B072A" w:rsidRPr="00DE12A8">
        <w:rPr>
          <w:rFonts w:ascii="宋体" w:hAnsi="宋体" w:hint="eastAsia"/>
          <w:kern w:val="0"/>
          <w:szCs w:val="21"/>
        </w:rPr>
        <w:t>处理前的污染物浓度</w:t>
      </w:r>
      <w:r w:rsidR="00A2434D" w:rsidRPr="00DE12A8">
        <w:rPr>
          <w:rFonts w:ascii="宋体" w:hAnsi="宋体"/>
          <w:kern w:val="0"/>
          <w:szCs w:val="21"/>
        </w:rPr>
        <w:t>，</w:t>
      </w:r>
      <w:r w:rsidR="006B072A" w:rsidRPr="00DE12A8">
        <w:rPr>
          <w:rFonts w:ascii="宋体" w:hAnsi="宋体"/>
          <w:kern w:val="0"/>
          <w:szCs w:val="21"/>
        </w:rPr>
        <w:t>mg/</w:t>
      </w:r>
      <w:r w:rsidR="006B072A" w:rsidRPr="00FA1646">
        <w:rPr>
          <w:rFonts w:ascii="宋体" w:hAnsi="宋体"/>
          <w:kern w:val="0"/>
          <w:szCs w:val="21"/>
        </w:rPr>
        <w:t>m</w:t>
      </w:r>
      <w:r w:rsidR="006B072A" w:rsidRPr="00FA1646">
        <w:rPr>
          <w:rFonts w:ascii="宋体" w:hAnsi="宋体"/>
          <w:kern w:val="0"/>
          <w:szCs w:val="21"/>
          <w:vertAlign w:val="superscript"/>
        </w:rPr>
        <w:t>3</w:t>
      </w:r>
      <w:r w:rsidR="00A2434D" w:rsidRPr="00FA1646">
        <w:rPr>
          <w:rFonts w:ascii="宋体" w:hAnsi="宋体"/>
          <w:kern w:val="0"/>
          <w:szCs w:val="21"/>
        </w:rPr>
        <w:t>；</w:t>
      </w:r>
    </w:p>
    <w:p w14:paraId="674303E1" w14:textId="4B9EEA90" w:rsidR="006B072A" w:rsidRPr="00FA1646" w:rsidRDefault="00C270A8" w:rsidP="00F73CEB">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hint="eastAsia"/>
                <w:kern w:val="0"/>
                <w:szCs w:val="21"/>
              </w:rPr>
              <m:t>前</m:t>
            </m:r>
          </m:sub>
        </m:sSub>
      </m:oMath>
      <w:r w:rsidR="00A12610" w:rsidRPr="00FA1646">
        <w:rPr>
          <w:kern w:val="0"/>
          <w:lang w:val="zh-CN"/>
        </w:rPr>
        <w:t>——</w:t>
      </w:r>
      <w:r w:rsidR="006B072A" w:rsidRPr="00592381">
        <w:rPr>
          <w:rFonts w:ascii="宋体" w:hAnsi="宋体" w:hint="eastAsia"/>
          <w:kern w:val="0"/>
          <w:szCs w:val="21"/>
        </w:rPr>
        <w:t>进入废气处理系统前的</w:t>
      </w:r>
      <w:r w:rsidR="005C6B60">
        <w:rPr>
          <w:rFonts w:ascii="宋体" w:hAnsi="宋体" w:hint="eastAsia"/>
          <w:kern w:val="0"/>
          <w:szCs w:val="21"/>
        </w:rPr>
        <w:t>标杆</w:t>
      </w:r>
      <w:r w:rsidR="006B072A" w:rsidRPr="00592381">
        <w:rPr>
          <w:rFonts w:ascii="宋体" w:hAnsi="宋体" w:hint="eastAsia"/>
          <w:kern w:val="0"/>
          <w:szCs w:val="21"/>
        </w:rPr>
        <w:t>流量</w:t>
      </w:r>
      <w:r w:rsidR="006B072A" w:rsidRPr="00DE12A8">
        <w:rPr>
          <w:rFonts w:ascii="宋体" w:hAnsi="宋体"/>
          <w:kern w:val="0"/>
          <w:szCs w:val="21"/>
        </w:rPr>
        <w:t>，m</w:t>
      </w:r>
      <w:r w:rsidR="006B072A" w:rsidRPr="00DE12A8">
        <w:rPr>
          <w:rFonts w:ascii="宋体" w:hAnsi="宋体"/>
          <w:kern w:val="0"/>
          <w:szCs w:val="21"/>
          <w:vertAlign w:val="superscript"/>
        </w:rPr>
        <w:t>3</w:t>
      </w:r>
      <w:r w:rsidR="006B072A" w:rsidRPr="00FA1646">
        <w:rPr>
          <w:rFonts w:ascii="宋体" w:hAnsi="宋体"/>
          <w:kern w:val="0"/>
          <w:szCs w:val="21"/>
        </w:rPr>
        <w:t>/h；</w:t>
      </w:r>
    </w:p>
    <w:p w14:paraId="5E18D907" w14:textId="6CB2096D" w:rsidR="006B072A" w:rsidRPr="00FA1646" w:rsidRDefault="00C270A8" w:rsidP="00F73CEB">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szCs w:val="22"/>
              </w:rPr>
              <m:t>ρ</m:t>
            </m:r>
          </m:e>
          <m:sub>
            <m:r>
              <m:rPr>
                <m:sty m:val="p"/>
              </m:rPr>
              <w:rPr>
                <w:rFonts w:ascii="Cambria Math" w:hAnsi="Cambria Math" w:hint="eastAsia"/>
                <w:kern w:val="0"/>
                <w:szCs w:val="21"/>
              </w:rPr>
              <m:t>后</m:t>
            </m:r>
          </m:sub>
        </m:sSub>
      </m:oMath>
      <w:r w:rsidR="00A12610" w:rsidRPr="00FA1646">
        <w:rPr>
          <w:kern w:val="0"/>
          <w:lang w:val="zh-CN"/>
        </w:rPr>
        <w:t>——</w:t>
      </w:r>
      <w:r w:rsidR="006B072A" w:rsidRPr="00592381">
        <w:rPr>
          <w:rFonts w:ascii="宋体" w:hAnsi="宋体" w:hint="eastAsia"/>
          <w:kern w:val="0"/>
          <w:szCs w:val="21"/>
        </w:rPr>
        <w:t>处理设施后的污染物浓度</w:t>
      </w:r>
      <w:r w:rsidR="006B072A" w:rsidRPr="00DE12A8">
        <w:rPr>
          <w:rFonts w:ascii="宋体" w:hAnsi="宋体"/>
          <w:kern w:val="0"/>
          <w:szCs w:val="21"/>
        </w:rPr>
        <w:t>，mg/</w:t>
      </w:r>
      <w:r w:rsidR="006B072A" w:rsidRPr="00DE12A8">
        <w:rPr>
          <w:rFonts w:ascii="宋体" w:hAnsi="宋体" w:hint="eastAsia"/>
          <w:kern w:val="0"/>
          <w:szCs w:val="21"/>
        </w:rPr>
        <w:t>m</w:t>
      </w:r>
      <w:r w:rsidR="006B072A" w:rsidRPr="00FA1646">
        <w:rPr>
          <w:rFonts w:ascii="宋体" w:hAnsi="宋体"/>
          <w:kern w:val="0"/>
          <w:szCs w:val="21"/>
          <w:vertAlign w:val="superscript"/>
        </w:rPr>
        <w:t>3</w:t>
      </w:r>
      <w:r w:rsidR="006B072A" w:rsidRPr="00FA1646">
        <w:rPr>
          <w:rFonts w:ascii="宋体" w:hAnsi="宋体"/>
          <w:kern w:val="0"/>
          <w:szCs w:val="21"/>
        </w:rPr>
        <w:t>；</w:t>
      </w:r>
    </w:p>
    <w:p w14:paraId="196BCDA5" w14:textId="55554A77" w:rsidR="006B072A" w:rsidRPr="00FA1646" w:rsidRDefault="00C270A8" w:rsidP="00F73CEB">
      <w:pPr>
        <w:autoSpaceDE w:val="0"/>
        <w:autoSpaceDN w:val="0"/>
        <w:adjustRightInd w:val="0"/>
        <w:snapToGrid w:val="0"/>
        <w:spacing w:before="60" w:line="276" w:lineRule="auto"/>
        <w:ind w:firstLineChars="200" w:firstLine="420"/>
        <w:jc w:val="left"/>
        <w:rPr>
          <w:rFonts w:ascii="宋体" w:hAnsi="宋体"/>
          <w:kern w:val="0"/>
          <w:szCs w:val="21"/>
        </w:rPr>
      </w:pPr>
      <m:oMath>
        <m:sSub>
          <m:sSubPr>
            <m:ctrlPr>
              <w:rPr>
                <w:rFonts w:ascii="Cambria Math" w:hAnsi="Cambria Math"/>
                <w:kern w:val="0"/>
                <w:szCs w:val="21"/>
              </w:rPr>
            </m:ctrlPr>
          </m:sSubPr>
          <m:e>
            <m:r>
              <m:rPr>
                <m:sty m:val="p"/>
              </m:rPr>
              <w:rPr>
                <w:rFonts w:ascii="Cambria Math" w:hAnsi="Cambria Math"/>
                <w:kern w:val="0"/>
                <w:szCs w:val="21"/>
              </w:rPr>
              <m:t>Q</m:t>
            </m:r>
          </m:e>
          <m:sub>
            <m:r>
              <m:rPr>
                <m:sty m:val="p"/>
              </m:rPr>
              <w:rPr>
                <w:rFonts w:ascii="Cambria Math" w:hAnsi="Cambria Math" w:hint="eastAsia"/>
                <w:kern w:val="0"/>
                <w:szCs w:val="21"/>
              </w:rPr>
              <m:t>后</m:t>
            </m:r>
          </m:sub>
        </m:sSub>
      </m:oMath>
      <w:r w:rsidR="00A12610" w:rsidRPr="00FA1646">
        <w:rPr>
          <w:kern w:val="0"/>
          <w:lang w:val="zh-CN"/>
        </w:rPr>
        <w:t>——</w:t>
      </w:r>
      <w:proofErr w:type="gramStart"/>
      <w:r w:rsidR="006B072A" w:rsidRPr="00592381">
        <w:rPr>
          <w:rFonts w:ascii="宋体" w:hAnsi="宋体" w:hint="eastAsia"/>
          <w:kern w:val="0"/>
          <w:szCs w:val="21"/>
        </w:rPr>
        <w:t>经最终</w:t>
      </w:r>
      <w:proofErr w:type="gramEnd"/>
      <w:r w:rsidR="006B072A" w:rsidRPr="00592381">
        <w:rPr>
          <w:rFonts w:ascii="宋体" w:hAnsi="宋体" w:hint="eastAsia"/>
          <w:kern w:val="0"/>
          <w:szCs w:val="21"/>
        </w:rPr>
        <w:t>处理后排入环境空气的</w:t>
      </w:r>
      <w:r w:rsidR="005C6B60">
        <w:rPr>
          <w:rFonts w:ascii="宋体" w:hAnsi="宋体" w:hint="eastAsia"/>
          <w:kern w:val="0"/>
          <w:szCs w:val="21"/>
        </w:rPr>
        <w:t>标杆</w:t>
      </w:r>
      <w:r w:rsidR="006B072A" w:rsidRPr="00592381">
        <w:rPr>
          <w:rFonts w:ascii="宋体" w:hAnsi="宋体" w:hint="eastAsia"/>
          <w:kern w:val="0"/>
          <w:szCs w:val="21"/>
        </w:rPr>
        <w:t>流量</w:t>
      </w:r>
      <w:r w:rsidR="006B072A" w:rsidRPr="00DE12A8">
        <w:rPr>
          <w:rFonts w:ascii="宋体" w:hAnsi="宋体"/>
          <w:kern w:val="0"/>
          <w:szCs w:val="21"/>
        </w:rPr>
        <w:t>，m</w:t>
      </w:r>
      <w:r w:rsidR="006B072A" w:rsidRPr="00DE12A8">
        <w:rPr>
          <w:rFonts w:ascii="宋体" w:hAnsi="宋体"/>
          <w:kern w:val="0"/>
          <w:szCs w:val="21"/>
          <w:vertAlign w:val="superscript"/>
        </w:rPr>
        <w:t>3</w:t>
      </w:r>
      <w:r w:rsidR="006B072A" w:rsidRPr="00FA1646">
        <w:rPr>
          <w:rFonts w:ascii="宋体" w:hAnsi="宋体"/>
          <w:kern w:val="0"/>
          <w:szCs w:val="21"/>
        </w:rPr>
        <w:t>/h</w:t>
      </w:r>
      <w:r w:rsidR="006B072A" w:rsidRPr="00FA1646">
        <w:rPr>
          <w:rFonts w:ascii="宋体" w:hAnsi="宋体" w:hint="eastAsia"/>
          <w:kern w:val="0"/>
          <w:szCs w:val="21"/>
        </w:rPr>
        <w:t>。</w:t>
      </w:r>
    </w:p>
    <w:bookmarkEnd w:id="69"/>
    <w:p w14:paraId="3FC4146A" w14:textId="3EE28179" w:rsidR="005B29BE" w:rsidRPr="00FA1646" w:rsidRDefault="004B22B1" w:rsidP="002A311F">
      <w:pPr>
        <w:pStyle w:val="affc"/>
        <w:spacing w:line="276" w:lineRule="auto"/>
        <w:rPr>
          <w:rFonts w:ascii="宋体" w:hAnsi="宋体"/>
        </w:rPr>
      </w:pPr>
      <w:r w:rsidRPr="008C0C4C">
        <w:t>4.</w:t>
      </w:r>
      <w:r w:rsidR="00DF208A" w:rsidRPr="008C0C4C">
        <w:t>1</w:t>
      </w:r>
      <w:r w:rsidRPr="008C0C4C">
        <w:t>.</w:t>
      </w:r>
      <w:bookmarkStart w:id="72" w:name="_Hlk56703571"/>
      <w:r w:rsidR="00DF208A" w:rsidRPr="008C0C4C">
        <w:t xml:space="preserve">5 </w:t>
      </w:r>
      <w:r w:rsidR="008D2499">
        <w:rPr>
          <w:rFonts w:hint="eastAsia"/>
        </w:rPr>
        <w:t xml:space="preserve"> </w:t>
      </w:r>
      <w:r w:rsidR="00612857" w:rsidRPr="00B12999">
        <w:rPr>
          <w:rFonts w:ascii="宋体" w:eastAsia="宋体" w:hAnsi="宋体" w:hint="eastAsia"/>
          <w:szCs w:val="20"/>
        </w:rPr>
        <w:t>VOCs燃烧（焚烧、氧化）装置</w:t>
      </w:r>
      <w:r w:rsidR="005B29BE" w:rsidRPr="00D65F45">
        <w:rPr>
          <w:rFonts w:ascii="宋体" w:eastAsia="宋体" w:hAnsi="宋体"/>
        </w:rPr>
        <w:t>除</w:t>
      </w:r>
      <w:r w:rsidR="001B4714" w:rsidRPr="00D65F45">
        <w:rPr>
          <w:rFonts w:ascii="宋体" w:eastAsia="宋体" w:hAnsi="宋体" w:hint="eastAsia"/>
        </w:rPr>
        <w:t>符合</w:t>
      </w:r>
      <w:r w:rsidR="005B29BE" w:rsidRPr="00D65F45">
        <w:rPr>
          <w:rFonts w:ascii="宋体" w:eastAsia="宋体" w:hAnsi="宋体"/>
        </w:rPr>
        <w:t>表1的大气污染物排放要求外，还需对排放烟气中的氮氧化物和二</w:t>
      </w:r>
      <w:proofErr w:type="gramStart"/>
      <w:r w:rsidR="005B29BE" w:rsidRPr="00D65F45">
        <w:rPr>
          <w:rFonts w:ascii="宋体" w:eastAsia="宋体" w:hAnsi="宋体"/>
        </w:rPr>
        <w:t>噁英类进行</w:t>
      </w:r>
      <w:proofErr w:type="gramEnd"/>
      <w:r w:rsidR="005B29BE" w:rsidRPr="00D65F45">
        <w:rPr>
          <w:rFonts w:ascii="宋体" w:eastAsia="宋体" w:hAnsi="宋体"/>
        </w:rPr>
        <w:t>控制，</w:t>
      </w:r>
      <w:r w:rsidR="002F6D4D" w:rsidRPr="00D65F45">
        <w:rPr>
          <w:rFonts w:ascii="宋体" w:eastAsia="宋体" w:hAnsi="宋体" w:hint="eastAsia"/>
        </w:rPr>
        <w:t>执行</w:t>
      </w:r>
      <w:r w:rsidR="005B29BE" w:rsidRPr="00D65F45">
        <w:rPr>
          <w:rFonts w:ascii="宋体" w:eastAsia="宋体" w:hAnsi="宋体"/>
        </w:rPr>
        <w:t>表</w:t>
      </w:r>
      <w:r w:rsidR="00D72117" w:rsidRPr="00D65F45">
        <w:rPr>
          <w:rFonts w:ascii="宋体" w:eastAsia="宋体" w:hAnsi="宋体"/>
        </w:rPr>
        <w:t>2</w:t>
      </w:r>
      <w:r w:rsidR="005B29BE" w:rsidRPr="00D65F45">
        <w:rPr>
          <w:rFonts w:ascii="宋体" w:eastAsia="宋体" w:hAnsi="宋体"/>
        </w:rPr>
        <w:t>规定的限值。</w:t>
      </w:r>
    </w:p>
    <w:p w14:paraId="7766B0CC" w14:textId="26433583" w:rsidR="005B29BE" w:rsidRPr="00672E6C" w:rsidRDefault="005B29BE" w:rsidP="00F04597">
      <w:pPr>
        <w:spacing w:line="276" w:lineRule="auto"/>
        <w:jc w:val="center"/>
        <w:rPr>
          <w:rFonts w:ascii="宋体" w:eastAsia="黑体" w:hAnsi="宋体"/>
        </w:rPr>
      </w:pPr>
      <w:r w:rsidRPr="00672E6C">
        <w:rPr>
          <w:rFonts w:ascii="宋体" w:eastAsia="黑体" w:hAnsi="宋体" w:hint="eastAsia"/>
        </w:rPr>
        <w:t>表</w:t>
      </w:r>
      <w:r w:rsidRPr="00672E6C">
        <w:rPr>
          <w:rFonts w:ascii="宋体" w:eastAsia="黑体" w:hAnsi="宋体"/>
        </w:rPr>
        <w:t xml:space="preserve">2  </w:t>
      </w:r>
      <w:r w:rsidR="00612857" w:rsidRPr="00672E6C">
        <w:rPr>
          <w:rFonts w:ascii="宋体" w:eastAsia="黑体" w:hAnsi="宋体" w:hint="eastAsia"/>
        </w:rPr>
        <w:t>燃烧</w:t>
      </w:r>
      <w:r w:rsidRPr="00672E6C">
        <w:rPr>
          <w:rFonts w:ascii="宋体" w:eastAsia="黑体" w:hAnsi="宋体" w:hint="eastAsia"/>
        </w:rPr>
        <w:t>装置大气污染物排放限值</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4"/>
        <w:gridCol w:w="2268"/>
        <w:gridCol w:w="2835"/>
      </w:tblGrid>
      <w:tr w:rsidR="005B29BE" w:rsidRPr="00E93875" w14:paraId="7FF1A6A2" w14:textId="3A556632" w:rsidTr="00672E6C">
        <w:trPr>
          <w:trHeight w:val="352"/>
        </w:trPr>
        <w:tc>
          <w:tcPr>
            <w:tcW w:w="1242" w:type="dxa"/>
            <w:vAlign w:val="center"/>
          </w:tcPr>
          <w:p w14:paraId="39996730" w14:textId="3ECF3F4C" w:rsidR="005B29BE" w:rsidRPr="00E93875" w:rsidRDefault="005B29BE" w:rsidP="00D65F45">
            <w:pPr>
              <w:contextualSpacing/>
              <w:jc w:val="center"/>
              <w:rPr>
                <w:rFonts w:ascii="宋体" w:hAnsi="宋体"/>
                <w:sz w:val="18"/>
              </w:rPr>
            </w:pPr>
            <w:bookmarkStart w:id="73" w:name="_Hlk56703599"/>
            <w:r w:rsidRPr="00E93875">
              <w:rPr>
                <w:rFonts w:ascii="宋体" w:hAnsi="宋体" w:hint="eastAsia"/>
                <w:sz w:val="18"/>
              </w:rPr>
              <w:t>序号</w:t>
            </w:r>
          </w:p>
        </w:tc>
        <w:tc>
          <w:tcPr>
            <w:tcW w:w="2014" w:type="dxa"/>
            <w:vAlign w:val="center"/>
          </w:tcPr>
          <w:p w14:paraId="4D1877A0" w14:textId="5C8F4BF8" w:rsidR="005B29BE" w:rsidRPr="00E93875" w:rsidRDefault="005B29BE" w:rsidP="00D65F45">
            <w:pPr>
              <w:adjustRightInd w:val="0"/>
              <w:contextualSpacing/>
              <w:jc w:val="center"/>
              <w:rPr>
                <w:rFonts w:ascii="宋体" w:hAnsi="宋体"/>
                <w:sz w:val="18"/>
                <w:szCs w:val="18"/>
              </w:rPr>
            </w:pPr>
            <w:r w:rsidRPr="00E93875">
              <w:rPr>
                <w:rFonts w:ascii="宋体" w:hAnsi="宋体" w:hint="eastAsia"/>
                <w:sz w:val="18"/>
                <w:szCs w:val="18"/>
              </w:rPr>
              <w:t>污染物项目</w:t>
            </w:r>
          </w:p>
        </w:tc>
        <w:tc>
          <w:tcPr>
            <w:tcW w:w="2268" w:type="dxa"/>
            <w:vAlign w:val="center"/>
          </w:tcPr>
          <w:p w14:paraId="3EB21123" w14:textId="56A2C5FE" w:rsidR="005B29BE" w:rsidRPr="00E93875" w:rsidRDefault="005B29BE" w:rsidP="00D65F45">
            <w:pPr>
              <w:adjustRightInd w:val="0"/>
              <w:contextualSpacing/>
              <w:jc w:val="center"/>
              <w:rPr>
                <w:rFonts w:ascii="宋体" w:hAnsi="宋体"/>
                <w:sz w:val="18"/>
                <w:szCs w:val="18"/>
              </w:rPr>
            </w:pPr>
            <w:r w:rsidRPr="00E93875">
              <w:rPr>
                <w:rFonts w:ascii="宋体" w:hAnsi="宋体" w:hint="eastAsia"/>
                <w:sz w:val="18"/>
                <w:szCs w:val="18"/>
              </w:rPr>
              <w:t>排放限值</w:t>
            </w:r>
          </w:p>
        </w:tc>
        <w:tc>
          <w:tcPr>
            <w:tcW w:w="2835" w:type="dxa"/>
            <w:vAlign w:val="center"/>
          </w:tcPr>
          <w:p w14:paraId="504847A7" w14:textId="393ED3F0" w:rsidR="005B29BE" w:rsidRPr="00E93875" w:rsidRDefault="005B29BE" w:rsidP="00D65F45">
            <w:pPr>
              <w:adjustRightInd w:val="0"/>
              <w:contextualSpacing/>
              <w:jc w:val="center"/>
              <w:rPr>
                <w:rFonts w:ascii="宋体" w:hAnsi="宋体"/>
                <w:sz w:val="18"/>
                <w:szCs w:val="18"/>
              </w:rPr>
            </w:pPr>
            <w:r w:rsidRPr="00E93875">
              <w:rPr>
                <w:rFonts w:ascii="宋体" w:hAnsi="宋体" w:hint="eastAsia"/>
                <w:sz w:val="18"/>
                <w:szCs w:val="18"/>
              </w:rPr>
              <w:t>污染物排放监控位置</w:t>
            </w:r>
          </w:p>
        </w:tc>
      </w:tr>
      <w:tr w:rsidR="005B29BE" w:rsidRPr="00E93875" w14:paraId="7C81A258" w14:textId="4429B28F" w:rsidTr="00672E6C">
        <w:trPr>
          <w:trHeight w:val="191"/>
        </w:trPr>
        <w:tc>
          <w:tcPr>
            <w:tcW w:w="1242" w:type="dxa"/>
            <w:vAlign w:val="center"/>
          </w:tcPr>
          <w:p w14:paraId="01F8C58D" w14:textId="2280CA16" w:rsidR="005B29BE" w:rsidRPr="00E93875" w:rsidRDefault="002F6D4D" w:rsidP="00D65F45">
            <w:pPr>
              <w:adjustRightInd w:val="0"/>
              <w:contextualSpacing/>
              <w:jc w:val="center"/>
              <w:rPr>
                <w:rFonts w:ascii="宋体" w:hAnsi="宋体"/>
                <w:sz w:val="18"/>
                <w:szCs w:val="18"/>
              </w:rPr>
            </w:pPr>
            <w:r w:rsidRPr="00E93875">
              <w:rPr>
                <w:rFonts w:ascii="宋体" w:hAnsi="宋体"/>
                <w:sz w:val="18"/>
                <w:szCs w:val="18"/>
              </w:rPr>
              <w:t>1</w:t>
            </w:r>
          </w:p>
        </w:tc>
        <w:tc>
          <w:tcPr>
            <w:tcW w:w="2014" w:type="dxa"/>
            <w:vAlign w:val="center"/>
          </w:tcPr>
          <w:p w14:paraId="3FBF6F4A" w14:textId="5B70BF73" w:rsidR="005B29BE" w:rsidRPr="00E93875" w:rsidRDefault="00E94F05" w:rsidP="00D65F45">
            <w:pPr>
              <w:adjustRightInd w:val="0"/>
              <w:contextualSpacing/>
              <w:jc w:val="center"/>
              <w:rPr>
                <w:rFonts w:ascii="宋体" w:hAnsi="宋体"/>
                <w:sz w:val="18"/>
                <w:szCs w:val="18"/>
              </w:rPr>
            </w:pPr>
            <w:r w:rsidRPr="00E93875">
              <w:rPr>
                <w:rFonts w:ascii="宋体" w:hAnsi="宋体" w:hint="eastAsia"/>
                <w:sz w:val="18"/>
                <w:szCs w:val="18"/>
              </w:rPr>
              <w:t>氮氧化物</w:t>
            </w:r>
          </w:p>
        </w:tc>
        <w:tc>
          <w:tcPr>
            <w:tcW w:w="2268" w:type="dxa"/>
            <w:vAlign w:val="center"/>
          </w:tcPr>
          <w:p w14:paraId="2E1D4526" w14:textId="098ED426" w:rsidR="005B29BE" w:rsidRPr="00E93875" w:rsidRDefault="005B29BE" w:rsidP="00D65F45">
            <w:pPr>
              <w:adjustRightInd w:val="0"/>
              <w:contextualSpacing/>
              <w:jc w:val="center"/>
              <w:rPr>
                <w:rFonts w:ascii="宋体" w:hAnsi="宋体"/>
                <w:sz w:val="18"/>
                <w:szCs w:val="18"/>
              </w:rPr>
            </w:pPr>
            <w:r w:rsidRPr="00E93875">
              <w:rPr>
                <w:rFonts w:ascii="宋体" w:hAnsi="宋体"/>
                <w:sz w:val="18"/>
                <w:szCs w:val="18"/>
              </w:rPr>
              <w:t>200</w:t>
            </w:r>
            <w:r w:rsidR="005C6B60" w:rsidRPr="00E93875">
              <w:rPr>
                <w:rFonts w:ascii="宋体" w:hAnsi="宋体"/>
              </w:rPr>
              <w:t xml:space="preserve"> mg/m</w:t>
            </w:r>
            <w:r w:rsidR="005C6B60" w:rsidRPr="00E93875">
              <w:rPr>
                <w:rFonts w:ascii="宋体" w:hAnsi="宋体"/>
                <w:vertAlign w:val="superscript"/>
              </w:rPr>
              <w:t>3</w:t>
            </w:r>
          </w:p>
        </w:tc>
        <w:tc>
          <w:tcPr>
            <w:tcW w:w="2835" w:type="dxa"/>
            <w:vMerge w:val="restart"/>
            <w:vAlign w:val="center"/>
          </w:tcPr>
          <w:p w14:paraId="33F2966D" w14:textId="42C08A31" w:rsidR="005B29BE" w:rsidRPr="00E93875" w:rsidRDefault="005223CE" w:rsidP="00D65F45">
            <w:pPr>
              <w:adjustRightInd w:val="0"/>
              <w:contextualSpacing/>
              <w:jc w:val="center"/>
              <w:rPr>
                <w:rFonts w:ascii="宋体" w:hAnsi="宋体"/>
                <w:sz w:val="18"/>
                <w:szCs w:val="18"/>
              </w:rPr>
            </w:pPr>
            <w:r>
              <w:rPr>
                <w:rFonts w:ascii="宋体" w:hAnsi="宋体" w:hint="eastAsia"/>
                <w:sz w:val="18"/>
                <w:szCs w:val="18"/>
              </w:rPr>
              <w:t>燃烧（焚烧、氧化）</w:t>
            </w:r>
            <w:r w:rsidR="002F6D4D" w:rsidRPr="00E93875">
              <w:rPr>
                <w:rFonts w:ascii="宋体" w:hAnsi="宋体" w:hint="eastAsia"/>
                <w:sz w:val="18"/>
                <w:szCs w:val="18"/>
              </w:rPr>
              <w:t>装置排气筒</w:t>
            </w:r>
          </w:p>
        </w:tc>
      </w:tr>
      <w:tr w:rsidR="005B29BE" w:rsidRPr="00E93875" w14:paraId="5A61B7F1" w14:textId="6DB6BCFA" w:rsidTr="00672E6C">
        <w:trPr>
          <w:trHeight w:val="191"/>
        </w:trPr>
        <w:tc>
          <w:tcPr>
            <w:tcW w:w="1242" w:type="dxa"/>
            <w:vAlign w:val="center"/>
          </w:tcPr>
          <w:p w14:paraId="143E0681" w14:textId="41D5801D" w:rsidR="005B29BE" w:rsidRPr="00E93875" w:rsidRDefault="002F6D4D" w:rsidP="00D65F45">
            <w:pPr>
              <w:adjustRightInd w:val="0"/>
              <w:contextualSpacing/>
              <w:jc w:val="center"/>
              <w:rPr>
                <w:rFonts w:ascii="宋体" w:hAnsi="宋体"/>
                <w:sz w:val="18"/>
                <w:szCs w:val="18"/>
              </w:rPr>
            </w:pPr>
            <w:r w:rsidRPr="00E93875">
              <w:rPr>
                <w:rFonts w:ascii="宋体" w:hAnsi="宋体"/>
                <w:sz w:val="18"/>
                <w:szCs w:val="18"/>
              </w:rPr>
              <w:t>2</w:t>
            </w:r>
          </w:p>
        </w:tc>
        <w:tc>
          <w:tcPr>
            <w:tcW w:w="2014" w:type="dxa"/>
            <w:vAlign w:val="center"/>
          </w:tcPr>
          <w:p w14:paraId="2A8C3225" w14:textId="675F1707" w:rsidR="005B29BE" w:rsidRPr="00E93875" w:rsidRDefault="005B29BE" w:rsidP="00D65F45">
            <w:pPr>
              <w:adjustRightInd w:val="0"/>
              <w:contextualSpacing/>
              <w:jc w:val="center"/>
              <w:rPr>
                <w:rFonts w:ascii="宋体" w:hAnsi="宋体"/>
                <w:sz w:val="18"/>
                <w:szCs w:val="18"/>
              </w:rPr>
            </w:pPr>
            <w:r w:rsidRPr="00E93875">
              <w:rPr>
                <w:rFonts w:ascii="宋体" w:hAnsi="宋体" w:hint="eastAsia"/>
                <w:sz w:val="18"/>
                <w:szCs w:val="18"/>
              </w:rPr>
              <w:t>二</w:t>
            </w:r>
            <w:proofErr w:type="gramStart"/>
            <w:r w:rsidRPr="00E93875">
              <w:rPr>
                <w:rFonts w:ascii="宋体" w:hAnsi="宋体" w:hint="eastAsia"/>
                <w:sz w:val="18"/>
                <w:szCs w:val="18"/>
              </w:rPr>
              <w:t>噁英类</w:t>
            </w:r>
            <w:proofErr w:type="gramEnd"/>
            <w:r w:rsidRPr="00E93875">
              <w:rPr>
                <w:rFonts w:ascii="宋体" w:hAnsi="宋体"/>
                <w:sz w:val="18"/>
                <w:szCs w:val="18"/>
                <w:vertAlign w:val="superscript"/>
              </w:rPr>
              <w:t>a</w:t>
            </w:r>
          </w:p>
        </w:tc>
        <w:tc>
          <w:tcPr>
            <w:tcW w:w="2268" w:type="dxa"/>
            <w:vAlign w:val="center"/>
          </w:tcPr>
          <w:p w14:paraId="5F6C8085" w14:textId="47E29E84" w:rsidR="005B29BE" w:rsidRPr="00E93875" w:rsidRDefault="005B29BE" w:rsidP="00D65F45">
            <w:pPr>
              <w:contextualSpacing/>
              <w:jc w:val="center"/>
              <w:rPr>
                <w:rFonts w:ascii="宋体" w:hAnsi="宋体"/>
                <w:sz w:val="18"/>
              </w:rPr>
            </w:pPr>
            <w:r w:rsidRPr="00E93875">
              <w:rPr>
                <w:rFonts w:ascii="宋体" w:hAnsi="宋体"/>
                <w:sz w:val="18"/>
              </w:rPr>
              <w:t>0.1 ng-TEQ/m</w:t>
            </w:r>
            <w:r w:rsidRPr="00E93875">
              <w:rPr>
                <w:rFonts w:ascii="宋体" w:hAnsi="宋体"/>
                <w:sz w:val="18"/>
                <w:vertAlign w:val="superscript"/>
              </w:rPr>
              <w:t>3</w:t>
            </w:r>
          </w:p>
        </w:tc>
        <w:tc>
          <w:tcPr>
            <w:tcW w:w="2835" w:type="dxa"/>
            <w:vMerge/>
            <w:vAlign w:val="center"/>
          </w:tcPr>
          <w:p w14:paraId="608B484E" w14:textId="5BE7FBE1" w:rsidR="005B29BE" w:rsidRPr="00E93875" w:rsidRDefault="005B29BE" w:rsidP="00D65F45">
            <w:pPr>
              <w:adjustRightInd w:val="0"/>
              <w:contextualSpacing/>
              <w:jc w:val="center"/>
              <w:rPr>
                <w:rFonts w:ascii="宋体" w:hAnsi="宋体"/>
                <w:sz w:val="18"/>
                <w:szCs w:val="18"/>
              </w:rPr>
            </w:pPr>
          </w:p>
        </w:tc>
      </w:tr>
      <w:tr w:rsidR="005B29BE" w:rsidRPr="00E93875" w14:paraId="68D584C9" w14:textId="14E78599" w:rsidTr="00672E6C">
        <w:trPr>
          <w:trHeight w:val="191"/>
        </w:trPr>
        <w:tc>
          <w:tcPr>
            <w:tcW w:w="8359" w:type="dxa"/>
            <w:gridSpan w:val="4"/>
          </w:tcPr>
          <w:p w14:paraId="71DA900F" w14:textId="17708E6A" w:rsidR="005B29BE" w:rsidRPr="00E93875" w:rsidRDefault="005B29BE" w:rsidP="00D65F45">
            <w:pPr>
              <w:rPr>
                <w:rFonts w:ascii="宋体" w:hAnsi="宋体"/>
                <w:sz w:val="18"/>
              </w:rPr>
            </w:pPr>
            <w:r w:rsidRPr="00E93875">
              <w:rPr>
                <w:rFonts w:ascii="宋体" w:hAnsi="宋体"/>
                <w:sz w:val="18"/>
                <w:vertAlign w:val="superscript"/>
              </w:rPr>
              <w:t>a</w:t>
            </w:r>
            <w:r w:rsidR="004B1613" w:rsidRPr="004B1613">
              <w:rPr>
                <w:rFonts w:ascii="宋体" w:hAnsi="宋体" w:hint="eastAsia"/>
                <w:sz w:val="18"/>
              </w:rPr>
              <w:t>仅</w:t>
            </w:r>
            <w:r w:rsidR="002F6D4D" w:rsidRPr="00E93875">
              <w:rPr>
                <w:rFonts w:ascii="宋体" w:hAnsi="宋体" w:hint="eastAsia"/>
                <w:sz w:val="18"/>
              </w:rPr>
              <w:t>处理</w:t>
            </w:r>
            <w:r w:rsidRPr="00E93875">
              <w:rPr>
                <w:rFonts w:ascii="宋体" w:hAnsi="宋体" w:hint="eastAsia"/>
                <w:sz w:val="18"/>
              </w:rPr>
              <w:t>含氯有机废气时，需监测该指标。</w:t>
            </w:r>
          </w:p>
        </w:tc>
      </w:tr>
    </w:tbl>
    <w:bookmarkEnd w:id="72"/>
    <w:bookmarkEnd w:id="73"/>
    <w:p w14:paraId="23DA5BF7" w14:textId="128DC34B" w:rsidR="00215ABA" w:rsidRPr="00E16691" w:rsidRDefault="00215ABA" w:rsidP="009421F2">
      <w:pPr>
        <w:pStyle w:val="affc"/>
        <w:spacing w:beforeLines="50" w:before="156" w:line="276" w:lineRule="auto"/>
        <w:jc w:val="both"/>
        <w:rPr>
          <w:rFonts w:ascii="宋体" w:hAnsi="宋体"/>
          <w:szCs w:val="20"/>
        </w:rPr>
      </w:pPr>
      <w:r w:rsidRPr="008C0C4C">
        <w:t>4.</w:t>
      </w:r>
      <w:r w:rsidR="00DF208A" w:rsidRPr="008C0C4C">
        <w:t>1</w:t>
      </w:r>
      <w:r w:rsidRPr="008C0C4C">
        <w:t>.</w:t>
      </w:r>
      <w:r w:rsidR="00DF208A" w:rsidRPr="008C0C4C">
        <w:t xml:space="preserve">6 </w:t>
      </w:r>
      <w:r w:rsidR="008D2499">
        <w:rPr>
          <w:rFonts w:hint="eastAsia"/>
        </w:rPr>
        <w:t xml:space="preserve"> </w:t>
      </w:r>
      <w:r w:rsidR="00612857" w:rsidRPr="00612857">
        <w:rPr>
          <w:rFonts w:ascii="宋体" w:eastAsia="宋体" w:hAnsi="宋体" w:hint="eastAsia"/>
          <w:szCs w:val="20"/>
        </w:rPr>
        <w:t>进入</w:t>
      </w:r>
      <w:r w:rsidR="00612857" w:rsidRPr="00B12999">
        <w:rPr>
          <w:rFonts w:ascii="宋体" w:eastAsia="宋体" w:hAnsi="宋体" w:hint="eastAsia"/>
          <w:szCs w:val="20"/>
        </w:rPr>
        <w:t>VOCs燃烧（焚烧、氧化）装置</w:t>
      </w:r>
      <w:r w:rsidRPr="00D65F45">
        <w:rPr>
          <w:rFonts w:ascii="宋体" w:eastAsia="宋体" w:hAnsi="宋体"/>
          <w:szCs w:val="20"/>
        </w:rPr>
        <w:t>的废气需要补充空气进行燃烧、氧化反应的，排气筒中实测大气污染物排放浓度，应按公式（2）换算为基准含氧量为3%的大气污染物基准排放浓度。</w:t>
      </w:r>
      <w:r w:rsidR="00E94F05" w:rsidRPr="00D65F45">
        <w:rPr>
          <w:rFonts w:ascii="宋体" w:eastAsia="宋体" w:hAnsi="宋体"/>
          <w:szCs w:val="20"/>
        </w:rPr>
        <w:t>利用锅炉、工业炉窑或固体废物焚烧炉焚烧处理有机废气的，烟气基准含氧量按其排放标准规定执行。</w:t>
      </w:r>
    </w:p>
    <w:p w14:paraId="3698668C" w14:textId="10260369" w:rsidR="00215ABA" w:rsidRPr="00E93875" w:rsidRDefault="004A77C2" w:rsidP="00672E6C">
      <w:pPr>
        <w:pStyle w:val="afffffffc"/>
        <w:spacing w:line="276" w:lineRule="auto"/>
        <w:ind w:firstLine="420"/>
        <w:jc w:val="center"/>
        <w:rPr>
          <w:rFonts w:hAnsi="宋体"/>
        </w:rPr>
      </w:pPr>
      <w:r w:rsidRPr="00E93875">
        <w:rPr>
          <w:rFonts w:hAnsi="宋体"/>
          <w:szCs w:val="21"/>
        </w:rPr>
        <w:t xml:space="preserve">     </w:t>
      </w:r>
      <w:r w:rsidR="00612857">
        <w:rPr>
          <w:rFonts w:hAnsi="宋体"/>
          <w:szCs w:val="21"/>
        </w:rPr>
        <w:t xml:space="preserve">            </w:t>
      </w:r>
      <w:r w:rsidRPr="00E93875">
        <w:rPr>
          <w:rFonts w:hAnsi="宋体"/>
          <w:szCs w:val="21"/>
        </w:rPr>
        <w:t xml:space="preserve"> </w:t>
      </w:r>
      <w:r w:rsidR="00C2632F">
        <w:rPr>
          <w:rFonts w:hAnsi="宋体"/>
          <w:szCs w:val="21"/>
        </w:rPr>
        <w:t xml:space="preserve">    </w:t>
      </w:r>
      <w:r w:rsidRPr="00E93875">
        <w:rPr>
          <w:rFonts w:hAnsi="宋体"/>
          <w:szCs w:val="21"/>
        </w:rPr>
        <w:t xml:space="preserve"> </w:t>
      </w:r>
      <m:oMath>
        <m:sSub>
          <m:sSubPr>
            <m:ctrlPr>
              <w:rPr>
                <w:rFonts w:ascii="Cambria Math" w:hAnsi="Cambria Math"/>
                <w:i/>
                <w:sz w:val="22"/>
                <w:szCs w:val="22"/>
              </w:rPr>
            </m:ctrlPr>
          </m:sSubPr>
          <m:e>
            <m:r>
              <w:rPr>
                <w:rFonts w:ascii="Cambria Math" w:hAnsi="Cambria Math"/>
                <w:sz w:val="22"/>
                <w:szCs w:val="22"/>
              </w:rPr>
              <m:t>ρ</m:t>
            </m:r>
          </m:e>
          <m:sub>
            <m:r>
              <m:rPr>
                <m:sty m:val="p"/>
              </m:rPr>
              <w:rPr>
                <w:rFonts w:ascii="Cambria Math" w:hAnsi="Cambria Math"/>
                <w:sz w:val="22"/>
                <w:szCs w:val="22"/>
              </w:rPr>
              <m:t>基</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21</m:t>
            </m:r>
            <m:r>
              <w:rPr>
                <w:rFonts w:ascii="微软雅黑" w:eastAsia="微软雅黑" w:hAnsi="微软雅黑" w:cs="微软雅黑" w:hint="eastAsia"/>
                <w:sz w:val="22"/>
                <w:szCs w:val="22"/>
              </w:rPr>
              <m:t>-</m:t>
            </m:r>
            <m:sSub>
              <m:sSubPr>
                <m:ctrlPr>
                  <w:rPr>
                    <w:rFonts w:ascii="Cambria Math" w:hAnsi="Cambria Math"/>
                    <w:i/>
                    <w:sz w:val="22"/>
                    <w:szCs w:val="22"/>
                  </w:rPr>
                </m:ctrlPr>
              </m:sSubPr>
              <m:e>
                <m:r>
                  <w:rPr>
                    <w:rFonts w:ascii="Cambria Math" w:hAnsi="Cambria Math"/>
                    <w:sz w:val="22"/>
                    <w:szCs w:val="22"/>
                  </w:rPr>
                  <m:t>O</m:t>
                </m:r>
              </m:e>
              <m:sub>
                <m:r>
                  <m:rPr>
                    <m:sty m:val="p"/>
                  </m:rPr>
                  <w:rPr>
                    <w:rFonts w:ascii="Cambria Math" w:hAnsi="Cambria Math"/>
                    <w:sz w:val="22"/>
                    <w:szCs w:val="22"/>
                  </w:rPr>
                  <m:t>基</m:t>
                </m:r>
              </m:sub>
            </m:sSub>
          </m:num>
          <m:den>
            <m:r>
              <w:rPr>
                <w:rFonts w:ascii="Cambria Math" w:hAnsi="Cambria Math"/>
                <w:sz w:val="22"/>
                <w:szCs w:val="22"/>
              </w:rPr>
              <m:t>21</m:t>
            </m:r>
            <m:r>
              <w:rPr>
                <w:rFonts w:ascii="微软雅黑" w:eastAsia="微软雅黑" w:hAnsi="微软雅黑" w:cs="微软雅黑" w:hint="eastAsia"/>
                <w:sz w:val="22"/>
                <w:szCs w:val="22"/>
              </w:rPr>
              <m:t>-</m:t>
            </m:r>
            <m:sSub>
              <m:sSubPr>
                <m:ctrlPr>
                  <w:rPr>
                    <w:rFonts w:ascii="Cambria Math" w:hAnsi="Cambria Math"/>
                    <w:i/>
                    <w:sz w:val="22"/>
                    <w:szCs w:val="22"/>
                  </w:rPr>
                </m:ctrlPr>
              </m:sSubPr>
              <m:e>
                <m:r>
                  <w:rPr>
                    <w:rFonts w:ascii="Cambria Math" w:hAnsi="Cambria Math"/>
                    <w:sz w:val="22"/>
                    <w:szCs w:val="22"/>
                  </w:rPr>
                  <m:t>O</m:t>
                </m:r>
              </m:e>
              <m:sub>
                <m:r>
                  <m:rPr>
                    <m:sty m:val="p"/>
                  </m:rPr>
                  <w:rPr>
                    <w:rFonts w:ascii="Cambria Math" w:hAnsi="Cambria Math"/>
                    <w:sz w:val="22"/>
                    <w:szCs w:val="22"/>
                  </w:rPr>
                  <m:t>实</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ρ</m:t>
            </m:r>
          </m:e>
          <m:sub>
            <m:r>
              <m:rPr>
                <m:sty m:val="p"/>
              </m:rPr>
              <w:rPr>
                <w:rFonts w:ascii="Cambria Math" w:hAnsi="Cambria Math"/>
                <w:sz w:val="22"/>
                <w:szCs w:val="22"/>
              </w:rPr>
              <m:t>实</m:t>
            </m:r>
          </m:sub>
        </m:sSub>
      </m:oMath>
      <w:r w:rsidR="00C2632F">
        <w:rPr>
          <w:rFonts w:hAnsi="宋体"/>
          <w:szCs w:val="21"/>
        </w:rPr>
        <w:t>……………………………………</w:t>
      </w:r>
      <w:proofErr w:type="gramStart"/>
      <w:r w:rsidR="00C2632F">
        <w:rPr>
          <w:rFonts w:hAnsi="宋体"/>
          <w:szCs w:val="21"/>
        </w:rPr>
        <w:t>…</w:t>
      </w:r>
      <w:r w:rsidR="00215ABA" w:rsidRPr="00C2632F">
        <w:rPr>
          <w:rFonts w:hAnsi="宋体"/>
          <w:kern w:val="2"/>
          <w:szCs w:val="24"/>
        </w:rPr>
        <w:t>(</w:t>
      </w:r>
      <w:proofErr w:type="gramEnd"/>
      <w:r w:rsidR="00215ABA" w:rsidRPr="00C2632F">
        <w:rPr>
          <w:rFonts w:hAnsi="宋体"/>
          <w:kern w:val="2"/>
          <w:szCs w:val="24"/>
        </w:rPr>
        <w:t>2)</w:t>
      </w:r>
    </w:p>
    <w:p w14:paraId="0FA2E938" w14:textId="77777777" w:rsidR="00215ABA" w:rsidRPr="00FA1646" w:rsidRDefault="00215ABA" w:rsidP="00F73CEB">
      <w:pPr>
        <w:spacing w:line="276" w:lineRule="auto"/>
        <w:ind w:firstLineChars="200" w:firstLine="420"/>
      </w:pPr>
      <w:r w:rsidRPr="00FA1646">
        <w:rPr>
          <w:rFonts w:hint="eastAsia"/>
        </w:rPr>
        <w:t>式中：</w:t>
      </w:r>
    </w:p>
    <w:p w14:paraId="77D9D372" w14:textId="3465F254" w:rsidR="00215ABA" w:rsidRPr="005223CE" w:rsidRDefault="00215ABA" w:rsidP="00F73CEB">
      <w:pPr>
        <w:autoSpaceDE w:val="0"/>
        <w:autoSpaceDN w:val="0"/>
        <w:snapToGrid w:val="0"/>
        <w:spacing w:line="276" w:lineRule="auto"/>
        <w:ind w:firstLineChars="200" w:firstLine="420"/>
        <w:jc w:val="left"/>
        <w:rPr>
          <w:rFonts w:ascii="宋体" w:hAnsi="宋体"/>
          <w:kern w:val="0"/>
        </w:rPr>
      </w:pPr>
      <w:r w:rsidRPr="00DE12A8">
        <w:rPr>
          <w:rFonts w:ascii="宋体" w:hAnsi="宋体"/>
          <w:kern w:val="0"/>
          <w:position w:val="-12"/>
        </w:rPr>
        <w:object w:dxaOrig="379" w:dyaOrig="359" w14:anchorId="37A8F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75pt;height:18pt;mso-position-horizontal-relative:page;mso-position-vertical-relative:page" o:ole="">
            <v:imagedata r:id="rId14" o:title=""/>
          </v:shape>
          <o:OLEObject Type="Embed" ProgID="Equation.3" ShapeID="_x0000_i1045" DrawAspect="Content" ObjectID="_1701237531" r:id="rId15"/>
        </w:object>
      </w:r>
      <w:r w:rsidR="00A12610" w:rsidRPr="00FA1646">
        <w:rPr>
          <w:kern w:val="0"/>
          <w:lang w:val="zh-CN"/>
        </w:rPr>
        <w:t>——</w:t>
      </w:r>
      <w:r w:rsidRPr="00DE12A8">
        <w:rPr>
          <w:rFonts w:ascii="宋体" w:hAnsi="宋体" w:hint="eastAsia"/>
          <w:kern w:val="0"/>
          <w:lang w:val="zh-CN"/>
        </w:rPr>
        <w:t>大气污染物基准排放浓度，</w:t>
      </w:r>
      <w:r w:rsidRPr="00DE12A8">
        <w:rPr>
          <w:rFonts w:ascii="宋体" w:hAnsi="宋体"/>
          <w:kern w:val="0"/>
        </w:rPr>
        <w:t>mg/m</w:t>
      </w:r>
      <w:r w:rsidRPr="00FA1646">
        <w:rPr>
          <w:rFonts w:ascii="宋体" w:hAnsi="宋体"/>
          <w:kern w:val="0"/>
          <w:vertAlign w:val="superscript"/>
        </w:rPr>
        <w:t>3</w:t>
      </w:r>
      <w:r w:rsidR="005223CE">
        <w:rPr>
          <w:rFonts w:ascii="宋体" w:hAnsi="宋体" w:hint="eastAsia"/>
          <w:kern w:val="0"/>
        </w:rPr>
        <w:t>；</w:t>
      </w:r>
    </w:p>
    <w:p w14:paraId="7A91AEE7" w14:textId="20B3AD53" w:rsidR="00215ABA" w:rsidRPr="005223CE" w:rsidRDefault="00215ABA" w:rsidP="00F73CEB">
      <w:pPr>
        <w:autoSpaceDE w:val="0"/>
        <w:autoSpaceDN w:val="0"/>
        <w:snapToGrid w:val="0"/>
        <w:spacing w:line="276" w:lineRule="auto"/>
        <w:ind w:firstLineChars="200" w:firstLine="420"/>
        <w:jc w:val="left"/>
        <w:rPr>
          <w:rFonts w:ascii="宋体" w:hAnsi="宋体"/>
          <w:kern w:val="0"/>
        </w:rPr>
      </w:pPr>
      <w:r w:rsidRPr="00DE12A8">
        <w:rPr>
          <w:rFonts w:ascii="宋体" w:hAnsi="宋体"/>
          <w:kern w:val="0"/>
          <w:position w:val="-12"/>
        </w:rPr>
        <w:object w:dxaOrig="379" w:dyaOrig="359" w14:anchorId="68F1FEFD">
          <v:shape id="_x0000_i1046" type="#_x0000_t75" style="width:18.75pt;height:18pt;mso-position-horizontal-relative:page;mso-position-vertical-relative:page" o:ole="">
            <v:imagedata r:id="rId16" o:title=""/>
          </v:shape>
          <o:OLEObject Type="Embed" ProgID="Equation.3" ShapeID="_x0000_i1046" DrawAspect="Content" ObjectID="_1701237532" r:id="rId17"/>
        </w:object>
      </w:r>
      <w:r w:rsidR="00A12610" w:rsidRPr="00FA1646">
        <w:rPr>
          <w:kern w:val="0"/>
          <w:lang w:val="zh-CN"/>
        </w:rPr>
        <w:t>——</w:t>
      </w:r>
      <w:r w:rsidRPr="00DE12A8">
        <w:rPr>
          <w:rFonts w:ascii="宋体" w:hAnsi="宋体" w:hint="eastAsia"/>
          <w:kern w:val="0"/>
          <w:lang w:val="zh-CN"/>
        </w:rPr>
        <w:t>干烟气基准含氧量，</w:t>
      </w:r>
      <w:r w:rsidRPr="00DE12A8">
        <w:rPr>
          <w:rFonts w:ascii="宋体" w:hAnsi="宋体"/>
          <w:kern w:val="0"/>
        </w:rPr>
        <w:t>%</w:t>
      </w:r>
      <w:r w:rsidR="005223CE">
        <w:rPr>
          <w:rFonts w:ascii="宋体" w:hAnsi="宋体" w:hint="eastAsia"/>
          <w:kern w:val="0"/>
        </w:rPr>
        <w:t>；</w:t>
      </w:r>
    </w:p>
    <w:p w14:paraId="41EFC2BD" w14:textId="21EACB22" w:rsidR="00215ABA" w:rsidRPr="00FA1646" w:rsidRDefault="00215ABA" w:rsidP="00F73CEB">
      <w:pPr>
        <w:autoSpaceDE w:val="0"/>
        <w:autoSpaceDN w:val="0"/>
        <w:snapToGrid w:val="0"/>
        <w:spacing w:line="276" w:lineRule="auto"/>
        <w:ind w:firstLineChars="200" w:firstLine="420"/>
        <w:jc w:val="left"/>
        <w:rPr>
          <w:rFonts w:ascii="宋体" w:hAnsi="宋体"/>
          <w:kern w:val="0"/>
        </w:rPr>
      </w:pPr>
      <w:r w:rsidRPr="00DE12A8">
        <w:rPr>
          <w:rFonts w:ascii="宋体" w:hAnsi="宋体"/>
          <w:kern w:val="0"/>
          <w:position w:val="-14"/>
        </w:rPr>
        <w:object w:dxaOrig="379" w:dyaOrig="379" w14:anchorId="26D02C11">
          <v:shape id="_x0000_i1047" type="#_x0000_t75" style="width:18.75pt;height:18.75pt;mso-position-horizontal-relative:page;mso-position-vertical-relative:page" o:ole="">
            <v:imagedata r:id="rId18" o:title=""/>
          </v:shape>
          <o:OLEObject Type="Embed" ProgID="Equation.3" ShapeID="_x0000_i1047" DrawAspect="Content" ObjectID="_1701237533" r:id="rId19"/>
        </w:object>
      </w:r>
      <w:r w:rsidR="00A12610" w:rsidRPr="00FA1646">
        <w:rPr>
          <w:kern w:val="0"/>
          <w:lang w:val="zh-CN"/>
        </w:rPr>
        <w:t>——</w:t>
      </w:r>
      <w:r w:rsidRPr="00DE12A8">
        <w:rPr>
          <w:rFonts w:ascii="宋体" w:hAnsi="宋体" w:hint="eastAsia"/>
          <w:kern w:val="0"/>
          <w:lang w:val="zh-CN"/>
        </w:rPr>
        <w:t>实测的干烟气含氧量，</w:t>
      </w:r>
      <w:r w:rsidRPr="00DE12A8">
        <w:rPr>
          <w:rFonts w:ascii="宋体" w:hAnsi="宋体"/>
          <w:kern w:val="0"/>
        </w:rPr>
        <w:t>%</w:t>
      </w:r>
      <w:r w:rsidR="005223CE">
        <w:rPr>
          <w:rFonts w:ascii="宋体" w:hAnsi="宋体" w:hint="eastAsia"/>
          <w:kern w:val="0"/>
          <w:lang w:val="zh-CN"/>
        </w:rPr>
        <w:t>；</w:t>
      </w:r>
    </w:p>
    <w:p w14:paraId="260E9904" w14:textId="61729066" w:rsidR="00215ABA" w:rsidRPr="00FA1646" w:rsidRDefault="00215ABA" w:rsidP="00F73CEB">
      <w:pPr>
        <w:autoSpaceDE w:val="0"/>
        <w:autoSpaceDN w:val="0"/>
        <w:snapToGrid w:val="0"/>
        <w:spacing w:line="276" w:lineRule="auto"/>
        <w:ind w:firstLineChars="200" w:firstLine="420"/>
        <w:jc w:val="left"/>
        <w:rPr>
          <w:rFonts w:ascii="宋体" w:hAnsi="宋体"/>
          <w:kern w:val="0"/>
          <w:lang w:val="zh-CN"/>
        </w:rPr>
      </w:pPr>
      <w:r w:rsidRPr="00DE12A8">
        <w:rPr>
          <w:rFonts w:ascii="宋体" w:hAnsi="宋体"/>
          <w:kern w:val="0"/>
          <w:position w:val="-14"/>
        </w:rPr>
        <w:object w:dxaOrig="379" w:dyaOrig="379" w14:anchorId="1B376131">
          <v:shape id="_x0000_i1048" type="#_x0000_t75" style="width:18.75pt;height:18.75pt;mso-position-horizontal-relative:page;mso-position-vertical-relative:page" o:ole="">
            <v:imagedata r:id="rId20" o:title=""/>
          </v:shape>
          <o:OLEObject Type="Embed" ProgID="Equation.3" ShapeID="_x0000_i1048" DrawAspect="Content" ObjectID="_1701237534" r:id="rId21"/>
        </w:object>
      </w:r>
      <w:r w:rsidR="00A12610" w:rsidRPr="00FA1646">
        <w:rPr>
          <w:kern w:val="0"/>
          <w:lang w:val="zh-CN"/>
        </w:rPr>
        <w:t>——</w:t>
      </w:r>
      <w:r w:rsidRPr="00DE12A8">
        <w:rPr>
          <w:rFonts w:ascii="宋体" w:hAnsi="宋体" w:hint="eastAsia"/>
          <w:kern w:val="0"/>
          <w:lang w:val="zh-CN"/>
        </w:rPr>
        <w:t>实测大气污染物排放浓度，</w:t>
      </w:r>
      <w:r w:rsidRPr="00DE12A8">
        <w:rPr>
          <w:rFonts w:ascii="宋体" w:hAnsi="宋体"/>
          <w:kern w:val="0"/>
        </w:rPr>
        <w:t>mg/m</w:t>
      </w:r>
      <w:r w:rsidRPr="00FA1646">
        <w:rPr>
          <w:rFonts w:ascii="宋体" w:hAnsi="宋体"/>
          <w:kern w:val="0"/>
          <w:vertAlign w:val="superscript"/>
        </w:rPr>
        <w:t>3</w:t>
      </w:r>
      <w:r w:rsidRPr="00FA1646">
        <w:rPr>
          <w:rFonts w:ascii="宋体" w:hAnsi="宋体" w:hint="eastAsia"/>
          <w:kern w:val="0"/>
          <w:lang w:val="zh-CN"/>
        </w:rPr>
        <w:t>。</w:t>
      </w:r>
    </w:p>
    <w:p w14:paraId="5B15B60D" w14:textId="342600FC" w:rsidR="00B06D58" w:rsidRPr="00FA1646" w:rsidRDefault="00612857" w:rsidP="002A311F">
      <w:pPr>
        <w:spacing w:line="276" w:lineRule="auto"/>
        <w:ind w:firstLineChars="200" w:firstLine="420"/>
        <w:rPr>
          <w:rFonts w:ascii="宋体" w:hAnsi="宋体" w:cs="Arial"/>
          <w:szCs w:val="21"/>
          <w:shd w:val="clear" w:color="auto" w:fill="FFFFFF"/>
        </w:rPr>
      </w:pPr>
      <w:r w:rsidRPr="00B12999">
        <w:rPr>
          <w:rFonts w:ascii="宋体" w:hAnsi="宋体" w:hint="eastAsia"/>
          <w:szCs w:val="20"/>
        </w:rPr>
        <w:t>进入VOCs燃烧（焚烧、氧化）装置</w:t>
      </w:r>
      <w:r w:rsidR="00215ABA" w:rsidRPr="00FA1646">
        <w:rPr>
          <w:rFonts w:ascii="宋体" w:hAnsi="宋体" w:cs="Arial" w:hint="eastAsia"/>
          <w:szCs w:val="21"/>
          <w:shd w:val="clear" w:color="auto" w:fill="FFFFFF"/>
        </w:rPr>
        <w:t>中废气含氧量可满足自身燃烧、氧化反应需要，不需另外补充空气的（不包括燃烧器需要补充的助燃空气、</w:t>
      </w:r>
      <w:r w:rsidR="00215ABA" w:rsidRPr="00FA1646">
        <w:rPr>
          <w:rFonts w:ascii="宋体" w:hAnsi="宋体" w:cs="Arial"/>
          <w:szCs w:val="21"/>
          <w:shd w:val="clear" w:color="auto" w:fill="FFFFFF"/>
        </w:rPr>
        <w:t>RTO</w:t>
      </w:r>
      <w:r w:rsidR="00215ABA" w:rsidRPr="00FA1646">
        <w:rPr>
          <w:rFonts w:ascii="宋体" w:hAnsi="宋体" w:cs="Arial" w:hint="eastAsia"/>
          <w:szCs w:val="21"/>
          <w:shd w:val="clear" w:color="auto" w:fill="FFFFFF"/>
        </w:rPr>
        <w:t>装置的吹扫气），以实测浓度作为达标判定依据</w:t>
      </w:r>
      <w:r w:rsidR="00E94F05" w:rsidRPr="00FA1646">
        <w:rPr>
          <w:rFonts w:ascii="宋体" w:hAnsi="宋体" w:cs="Arial" w:hint="eastAsia"/>
          <w:szCs w:val="21"/>
          <w:shd w:val="clear" w:color="auto" w:fill="FFFFFF"/>
        </w:rPr>
        <w:t>，</w:t>
      </w:r>
      <w:r w:rsidR="00E94F05" w:rsidRPr="00FA1646">
        <w:rPr>
          <w:rFonts w:ascii="宋体" w:hAnsi="宋体" w:cs="Arial"/>
          <w:szCs w:val="21"/>
          <w:shd w:val="clear" w:color="auto" w:fill="FFFFFF"/>
        </w:rPr>
        <w:t>但装置出口烟气含氧量不得高于装置进口废气含氧量。</w:t>
      </w:r>
    </w:p>
    <w:p w14:paraId="1910E574" w14:textId="7BD43C7A" w:rsidR="00215ABA" w:rsidRPr="00FA1646" w:rsidRDefault="00612857" w:rsidP="002A311F">
      <w:pPr>
        <w:spacing w:line="276" w:lineRule="auto"/>
        <w:ind w:firstLineChars="200" w:firstLine="420"/>
        <w:rPr>
          <w:rFonts w:ascii="宋体" w:hAnsi="宋体" w:cs="Arial"/>
          <w:szCs w:val="21"/>
          <w:shd w:val="clear" w:color="auto" w:fill="FFFFFF"/>
        </w:rPr>
      </w:pPr>
      <w:r>
        <w:t>吸附、吸收、冷凝、生物、膜分离等其他</w:t>
      </w:r>
      <w:r w:rsidRPr="00A4712D">
        <w:rPr>
          <w:rFonts w:ascii="宋体" w:hAnsi="宋体"/>
          <w:szCs w:val="20"/>
        </w:rPr>
        <w:t>VOCs</w:t>
      </w:r>
      <w:r>
        <w:t>处理设施，</w:t>
      </w:r>
      <w:r w:rsidR="00215ABA" w:rsidRPr="00FA1646">
        <w:rPr>
          <w:rFonts w:ascii="宋体" w:hAnsi="宋体" w:cs="Arial"/>
          <w:szCs w:val="21"/>
          <w:shd w:val="clear" w:color="auto" w:fill="FFFFFF"/>
        </w:rPr>
        <w:t>以实测浓度作为达标判定依据，不得</w:t>
      </w:r>
      <w:bookmarkStart w:id="74" w:name="_Toc36447103"/>
      <w:r w:rsidR="00215ABA" w:rsidRPr="00FA1646">
        <w:rPr>
          <w:rFonts w:ascii="宋体" w:hAnsi="宋体" w:cs="Arial"/>
          <w:szCs w:val="21"/>
          <w:shd w:val="clear" w:color="auto" w:fill="FFFFFF"/>
        </w:rPr>
        <w:t>稀释排放</w:t>
      </w:r>
      <w:bookmarkEnd w:id="74"/>
      <w:r w:rsidR="00215ABA" w:rsidRPr="00FA1646">
        <w:rPr>
          <w:rFonts w:ascii="宋体" w:hAnsi="宋体" w:cs="Arial" w:hint="eastAsia"/>
          <w:szCs w:val="21"/>
          <w:shd w:val="clear" w:color="auto" w:fill="FFFFFF"/>
        </w:rPr>
        <w:t>。</w:t>
      </w:r>
    </w:p>
    <w:p w14:paraId="6B4C4E4E" w14:textId="7D8A5148" w:rsidR="00CB0363" w:rsidRDefault="00CB0363" w:rsidP="002A311F">
      <w:pPr>
        <w:pStyle w:val="affc"/>
        <w:spacing w:line="276" w:lineRule="auto"/>
      </w:pPr>
      <w:r>
        <w:t>4.1.7</w:t>
      </w:r>
      <w:r w:rsidR="00F50174">
        <w:t xml:space="preserve"> </w:t>
      </w:r>
      <w:r w:rsidR="008D2499">
        <w:rPr>
          <w:rFonts w:hint="eastAsia"/>
        </w:rPr>
        <w:t xml:space="preserve"> </w:t>
      </w:r>
      <w:r>
        <w:rPr>
          <w:rFonts w:ascii="宋体" w:eastAsia="宋体" w:cs="宋体" w:hint="eastAsia"/>
        </w:rPr>
        <w:t>废气收集处理系统应与生产工艺设备同步运行。废气收集处理系统发生故障或检修时，对应的生产工艺设备应停止运行，待检修完毕后同步投入使用；生产工艺设备不能停止运行或不能及时停止运行的，应设置废气应急处理设施或采取其他替代措施。</w:t>
      </w:r>
    </w:p>
    <w:p w14:paraId="1A80CD1F" w14:textId="403DD756" w:rsidR="00B43A42" w:rsidRPr="00FA1646" w:rsidRDefault="008E6205" w:rsidP="002A311F">
      <w:pPr>
        <w:pStyle w:val="affc"/>
        <w:spacing w:line="276" w:lineRule="auto"/>
        <w:rPr>
          <w:rFonts w:ascii="宋体" w:eastAsia="宋体" w:hAnsi="宋体" w:cs="Arial"/>
          <w:kern w:val="2"/>
          <w:shd w:val="clear" w:color="auto" w:fill="FFFFFF"/>
        </w:rPr>
      </w:pPr>
      <w:r w:rsidRPr="00FA1646">
        <w:t>4.</w:t>
      </w:r>
      <w:r w:rsidR="00DF208A" w:rsidRPr="00FA1646">
        <w:t>1</w:t>
      </w:r>
      <w:r w:rsidRPr="00FA1646">
        <w:t>.</w:t>
      </w:r>
      <w:r w:rsidR="00CB0363">
        <w:t>8</w:t>
      </w:r>
      <w:r w:rsidR="00744439" w:rsidRPr="00FA1646">
        <w:t xml:space="preserve"> </w:t>
      </w:r>
      <w:r w:rsidR="008D2499">
        <w:rPr>
          <w:rFonts w:hint="eastAsia"/>
        </w:rPr>
        <w:t xml:space="preserve"> </w:t>
      </w:r>
      <w:r w:rsidR="00DE5711" w:rsidRPr="00FA1646">
        <w:rPr>
          <w:rFonts w:ascii="宋体" w:eastAsia="宋体" w:hAnsi="宋体" w:cs="Arial" w:hint="eastAsia"/>
          <w:kern w:val="2"/>
          <w:shd w:val="clear" w:color="auto" w:fill="FFFFFF"/>
        </w:rPr>
        <w:t>蓄热燃烧、活性炭吸附</w:t>
      </w:r>
      <w:r w:rsidR="00744439" w:rsidRPr="00FA1646">
        <w:rPr>
          <w:rFonts w:ascii="宋体" w:eastAsia="宋体" w:hAnsi="宋体" w:cs="Arial" w:hint="eastAsia"/>
          <w:kern w:val="2"/>
          <w:shd w:val="clear" w:color="auto" w:fill="FFFFFF"/>
        </w:rPr>
        <w:t>、催化燃烧</w:t>
      </w:r>
      <w:r w:rsidR="00DE5711" w:rsidRPr="00FA1646">
        <w:rPr>
          <w:rFonts w:ascii="宋体" w:eastAsia="宋体" w:hAnsi="宋体" w:cs="Arial" w:hint="eastAsia"/>
          <w:kern w:val="2"/>
          <w:shd w:val="clear" w:color="auto" w:fill="FFFFFF"/>
        </w:rPr>
        <w:t>等</w:t>
      </w:r>
      <w:r w:rsidR="00593E83" w:rsidRPr="00FA1646">
        <w:rPr>
          <w:rFonts w:ascii="宋体" w:eastAsia="宋体" w:hAnsi="宋体" w:cs="Arial" w:hint="eastAsia"/>
          <w:kern w:val="2"/>
          <w:shd w:val="clear" w:color="auto" w:fill="FFFFFF"/>
        </w:rPr>
        <w:t>治</w:t>
      </w:r>
      <w:r w:rsidR="00DE5711" w:rsidRPr="00FA1646">
        <w:rPr>
          <w:rFonts w:ascii="宋体" w:eastAsia="宋体" w:hAnsi="宋体" w:cs="Arial" w:hint="eastAsia"/>
          <w:kern w:val="2"/>
          <w:shd w:val="clear" w:color="auto" w:fill="FFFFFF"/>
        </w:rPr>
        <w:t>理设施</w:t>
      </w:r>
      <w:r w:rsidR="00593E83" w:rsidRPr="00FA1646">
        <w:rPr>
          <w:rFonts w:ascii="宋体" w:eastAsia="宋体" w:hAnsi="宋体" w:cs="Arial" w:hint="eastAsia"/>
          <w:kern w:val="2"/>
          <w:shd w:val="clear" w:color="auto" w:fill="FFFFFF"/>
        </w:rPr>
        <w:t>的设计、施工、验收和运行维护应</w:t>
      </w:r>
      <w:r w:rsidR="00DE5711" w:rsidRPr="00FA1646">
        <w:rPr>
          <w:rFonts w:ascii="宋体" w:eastAsia="宋体" w:hAnsi="宋体" w:cs="Arial" w:hint="eastAsia"/>
          <w:kern w:val="2"/>
          <w:shd w:val="clear" w:color="auto" w:fill="FFFFFF"/>
        </w:rPr>
        <w:t>按</w:t>
      </w:r>
      <w:r w:rsidR="00FA377E" w:rsidRPr="00FA1646">
        <w:rPr>
          <w:rFonts w:ascii="宋体" w:eastAsia="宋体" w:hAnsi="宋体" w:cs="Arial"/>
          <w:kern w:val="2"/>
          <w:shd w:val="clear" w:color="auto" w:fill="FFFFFF"/>
        </w:rPr>
        <w:t>HJ 1093</w:t>
      </w:r>
      <w:r w:rsidR="00FA377E" w:rsidRPr="00FA1646">
        <w:rPr>
          <w:rFonts w:ascii="宋体" w:eastAsia="宋体" w:hAnsi="宋体" w:cs="Arial" w:hint="eastAsia"/>
          <w:kern w:val="2"/>
          <w:shd w:val="clear" w:color="auto" w:fill="FFFFFF"/>
        </w:rPr>
        <w:t>、</w:t>
      </w:r>
      <w:r w:rsidR="00744439" w:rsidRPr="00FA1646">
        <w:rPr>
          <w:rFonts w:ascii="宋体" w:eastAsia="宋体" w:hAnsi="宋体" w:cs="Arial"/>
          <w:kern w:val="2"/>
          <w:shd w:val="clear" w:color="auto" w:fill="FFFFFF"/>
        </w:rPr>
        <w:t>HJ 2026</w:t>
      </w:r>
      <w:r w:rsidR="00744439" w:rsidRPr="00FA1646">
        <w:rPr>
          <w:rFonts w:ascii="宋体" w:eastAsia="宋体" w:hAnsi="宋体" w:cs="Arial" w:hint="eastAsia"/>
          <w:kern w:val="2"/>
          <w:shd w:val="clear" w:color="auto" w:fill="FFFFFF"/>
        </w:rPr>
        <w:t>、</w:t>
      </w:r>
      <w:r w:rsidR="00FA377E" w:rsidRPr="00FA1646">
        <w:rPr>
          <w:rFonts w:ascii="宋体" w:eastAsia="宋体" w:hAnsi="宋体" w:cs="Arial"/>
          <w:kern w:val="2"/>
          <w:shd w:val="clear" w:color="auto" w:fill="FFFFFF"/>
        </w:rPr>
        <w:t>HJ 2027</w:t>
      </w:r>
      <w:r w:rsidR="00744439" w:rsidRPr="00FA1646">
        <w:rPr>
          <w:rFonts w:ascii="宋体" w:eastAsia="宋体" w:hAnsi="宋体" w:cs="Arial" w:hint="eastAsia"/>
          <w:kern w:val="2"/>
          <w:shd w:val="clear" w:color="auto" w:fill="FFFFFF"/>
        </w:rPr>
        <w:t>等技术规范</w:t>
      </w:r>
      <w:r w:rsidR="00DE5711" w:rsidRPr="00FA1646">
        <w:rPr>
          <w:rFonts w:ascii="宋体" w:eastAsia="宋体" w:hAnsi="宋体" w:cs="Arial" w:hint="eastAsia"/>
          <w:kern w:val="2"/>
          <w:shd w:val="clear" w:color="auto" w:fill="FFFFFF"/>
        </w:rPr>
        <w:t>要求执行。</w:t>
      </w:r>
    </w:p>
    <w:p w14:paraId="09484114" w14:textId="11E7ED65" w:rsidR="004D7015" w:rsidRPr="008C0C4C" w:rsidRDefault="004D7015" w:rsidP="00D65F45">
      <w:pPr>
        <w:pStyle w:val="aff8"/>
        <w:rPr>
          <w:rFonts w:hAnsi="黑体" w:cs="黑体"/>
        </w:rPr>
      </w:pPr>
      <w:bookmarkStart w:id="75" w:name="_Toc90624641"/>
      <w:bookmarkStart w:id="76" w:name="_Toc90624676"/>
      <w:r w:rsidRPr="00D65F45">
        <w:t>4.</w:t>
      </w:r>
      <w:r w:rsidR="00DF208A" w:rsidRPr="00D65F45">
        <w:t>2</w:t>
      </w:r>
      <w:r w:rsidR="00744439" w:rsidRPr="008C0C4C">
        <w:rPr>
          <w:rFonts w:hAnsi="黑体" w:cs="黑体"/>
        </w:rPr>
        <w:t xml:space="preserve"> </w:t>
      </w:r>
      <w:r w:rsidR="008D2499">
        <w:rPr>
          <w:rFonts w:hAnsi="黑体" w:cs="黑体" w:hint="eastAsia"/>
        </w:rPr>
        <w:t xml:space="preserve"> </w:t>
      </w:r>
      <w:r w:rsidR="000D2385" w:rsidRPr="008C0C4C">
        <w:rPr>
          <w:rFonts w:hAnsi="黑体" w:cs="黑体" w:hint="eastAsia"/>
        </w:rPr>
        <w:t>厂区内</w:t>
      </w:r>
      <w:r w:rsidRPr="008C0C4C">
        <w:rPr>
          <w:rFonts w:hAnsi="黑体" w:cs="黑体" w:hint="eastAsia"/>
        </w:rPr>
        <w:t>无组织排放</w:t>
      </w:r>
      <w:r w:rsidR="00AB26A2" w:rsidRPr="008C0C4C">
        <w:rPr>
          <w:rFonts w:hAnsi="黑体" w:cs="黑体" w:hint="eastAsia"/>
        </w:rPr>
        <w:t>控制</w:t>
      </w:r>
      <w:r w:rsidRPr="008C0C4C">
        <w:rPr>
          <w:rFonts w:hAnsi="黑体" w:cs="黑体" w:hint="eastAsia"/>
        </w:rPr>
        <w:t>要求</w:t>
      </w:r>
      <w:bookmarkEnd w:id="75"/>
      <w:bookmarkEnd w:id="76"/>
    </w:p>
    <w:p w14:paraId="7D4CFE13" w14:textId="098AEE59" w:rsidR="00D2651F" w:rsidRDefault="000D2385">
      <w:pPr>
        <w:pStyle w:val="affc"/>
        <w:rPr>
          <w:rFonts w:ascii="宋体" w:eastAsia="宋体" w:hAnsi="宋体"/>
          <w:szCs w:val="20"/>
        </w:rPr>
      </w:pPr>
      <w:r w:rsidRPr="008C0C4C">
        <w:rPr>
          <w:shd w:val="clear" w:color="auto" w:fill="FFFFFF"/>
        </w:rPr>
        <w:lastRenderedPageBreak/>
        <w:t>4.2.1</w:t>
      </w:r>
      <w:r w:rsidR="00F50174">
        <w:rPr>
          <w:shd w:val="clear" w:color="auto" w:fill="FFFFFF"/>
        </w:rPr>
        <w:t xml:space="preserve"> </w:t>
      </w:r>
      <w:r w:rsidR="008D2499">
        <w:rPr>
          <w:rFonts w:hint="eastAsia"/>
          <w:shd w:val="clear" w:color="auto" w:fill="FFFFFF"/>
        </w:rPr>
        <w:t xml:space="preserve"> </w:t>
      </w:r>
      <w:r w:rsidR="00F1472F" w:rsidRPr="00D65F45">
        <w:rPr>
          <w:rFonts w:ascii="宋体" w:eastAsia="宋体" w:hAnsi="宋体" w:hint="eastAsia"/>
          <w:szCs w:val="20"/>
        </w:rPr>
        <w:t>自</w:t>
      </w:r>
      <w:r w:rsidR="00917112">
        <w:rPr>
          <w:rFonts w:ascii="宋体" w:eastAsia="宋体" w:hAnsi="宋体" w:hint="eastAsia"/>
          <w:szCs w:val="20"/>
        </w:rPr>
        <w:t>本文件</w:t>
      </w:r>
      <w:r w:rsidR="00F1472F" w:rsidRPr="00D65F45">
        <w:rPr>
          <w:rFonts w:ascii="宋体" w:eastAsia="宋体" w:hAnsi="宋体" w:hint="eastAsia"/>
          <w:szCs w:val="20"/>
        </w:rPr>
        <w:t>实施之日起，现有企业和新建企业的厂区内</w:t>
      </w:r>
      <w:r w:rsidR="00C5452F" w:rsidRPr="00D65F45">
        <w:rPr>
          <w:rFonts w:ascii="宋体" w:eastAsia="宋体" w:hAnsi="宋体" w:hint="eastAsia"/>
          <w:szCs w:val="20"/>
        </w:rPr>
        <w:t>大气污染物</w:t>
      </w:r>
      <w:r w:rsidR="00F1472F" w:rsidRPr="00D65F45">
        <w:rPr>
          <w:rFonts w:ascii="宋体" w:eastAsia="宋体" w:hAnsi="宋体" w:hint="eastAsia"/>
          <w:szCs w:val="20"/>
        </w:rPr>
        <w:t>无组织排放监控点限值应</w:t>
      </w:r>
      <w:r w:rsidR="001B4714" w:rsidRPr="00D65F45">
        <w:rPr>
          <w:rFonts w:ascii="宋体" w:eastAsia="宋体" w:hAnsi="宋体" w:hint="eastAsia"/>
          <w:szCs w:val="20"/>
        </w:rPr>
        <w:t>符合</w:t>
      </w:r>
      <w:r w:rsidR="00F1472F" w:rsidRPr="00D65F45">
        <w:rPr>
          <w:rFonts w:ascii="宋体" w:eastAsia="宋体" w:hAnsi="宋体" w:hint="eastAsia"/>
          <w:szCs w:val="20"/>
        </w:rPr>
        <w:t>表</w:t>
      </w:r>
      <w:r w:rsidR="006856BD" w:rsidRPr="00D65F45">
        <w:rPr>
          <w:rFonts w:ascii="宋体" w:eastAsia="宋体" w:hAnsi="宋体"/>
          <w:szCs w:val="20"/>
        </w:rPr>
        <w:t>3</w:t>
      </w:r>
      <w:r w:rsidR="00A12610">
        <w:rPr>
          <w:rFonts w:ascii="宋体" w:eastAsia="宋体" w:hAnsi="宋体" w:hint="eastAsia"/>
          <w:szCs w:val="20"/>
        </w:rPr>
        <w:t>的</w:t>
      </w:r>
      <w:r w:rsidR="00F1472F" w:rsidRPr="00D65F45">
        <w:rPr>
          <w:rFonts w:ascii="宋体" w:eastAsia="宋体" w:hAnsi="宋体" w:hint="eastAsia"/>
          <w:szCs w:val="20"/>
        </w:rPr>
        <w:t>规定。</w:t>
      </w:r>
    </w:p>
    <w:p w14:paraId="63FE4955" w14:textId="5AD7A5E5" w:rsidR="004D7015" w:rsidRPr="00E93875" w:rsidRDefault="004D7015" w:rsidP="00314436">
      <w:pPr>
        <w:widowControl/>
        <w:spacing w:beforeLines="50" w:before="156" w:line="276" w:lineRule="auto"/>
        <w:jc w:val="center"/>
        <w:rPr>
          <w:rFonts w:ascii="宋体" w:eastAsia="黑体" w:hAnsi="宋体"/>
          <w:kern w:val="0"/>
          <w:szCs w:val="20"/>
        </w:rPr>
      </w:pPr>
      <w:r w:rsidRPr="00E93875">
        <w:rPr>
          <w:rFonts w:ascii="宋体" w:eastAsia="黑体" w:hAnsi="宋体"/>
          <w:kern w:val="0"/>
          <w:szCs w:val="20"/>
        </w:rPr>
        <w:t>表</w:t>
      </w:r>
      <w:r w:rsidR="009E7811" w:rsidRPr="00E93875">
        <w:rPr>
          <w:rFonts w:ascii="宋体" w:eastAsia="黑体" w:hAnsi="宋体" w:cs="黑体"/>
          <w:kern w:val="0"/>
          <w:szCs w:val="20"/>
        </w:rPr>
        <w:t>3</w:t>
      </w:r>
      <w:r w:rsidR="009E7811" w:rsidRPr="00E93875">
        <w:rPr>
          <w:rFonts w:ascii="宋体" w:eastAsia="黑体" w:hAnsi="宋体"/>
          <w:kern w:val="0"/>
          <w:szCs w:val="20"/>
        </w:rPr>
        <w:t xml:space="preserve"> </w:t>
      </w:r>
      <w:r w:rsidR="008D2499">
        <w:rPr>
          <w:rFonts w:ascii="宋体" w:eastAsia="黑体" w:hAnsi="宋体" w:hint="eastAsia"/>
          <w:kern w:val="0"/>
          <w:szCs w:val="20"/>
        </w:rPr>
        <w:t xml:space="preserve"> </w:t>
      </w:r>
      <w:r w:rsidR="000B6B1B" w:rsidRPr="00E93875">
        <w:rPr>
          <w:rFonts w:ascii="宋体" w:eastAsia="黑体" w:hAnsi="宋体" w:hint="eastAsia"/>
          <w:kern w:val="0"/>
          <w:szCs w:val="20"/>
        </w:rPr>
        <w:t>厂区</w:t>
      </w:r>
      <w:r w:rsidR="000B6B1B" w:rsidRPr="00672E6C">
        <w:rPr>
          <w:rFonts w:ascii="宋体" w:eastAsia="黑体" w:hAnsi="宋体" w:hint="eastAsia"/>
          <w:kern w:val="0"/>
          <w:szCs w:val="20"/>
        </w:rPr>
        <w:t>内大气污染物</w:t>
      </w:r>
      <w:r w:rsidRPr="00672E6C">
        <w:rPr>
          <w:rFonts w:ascii="宋体" w:eastAsia="黑体" w:hAnsi="宋体" w:hint="eastAsia"/>
          <w:kern w:val="0"/>
          <w:szCs w:val="20"/>
        </w:rPr>
        <w:t>无组</w:t>
      </w:r>
      <w:r w:rsidRPr="00E93875">
        <w:rPr>
          <w:rFonts w:ascii="宋体" w:eastAsia="黑体" w:hAnsi="宋体" w:hint="eastAsia"/>
          <w:kern w:val="0"/>
          <w:szCs w:val="20"/>
        </w:rPr>
        <w:t>织排放限值</w:t>
      </w:r>
    </w:p>
    <w:p w14:paraId="2D5034E5" w14:textId="7605ED8B" w:rsidR="004D7015" w:rsidRPr="00E93875" w:rsidRDefault="004D7015" w:rsidP="00314436">
      <w:pPr>
        <w:spacing w:line="276" w:lineRule="auto"/>
        <w:ind w:right="210"/>
        <w:jc w:val="right"/>
        <w:rPr>
          <w:rFonts w:ascii="宋体" w:hAnsi="宋体"/>
          <w:szCs w:val="22"/>
          <w:vertAlign w:val="superscript"/>
        </w:rPr>
      </w:pPr>
      <w:r w:rsidRPr="00E93875">
        <w:rPr>
          <w:rFonts w:ascii="宋体" w:hAnsi="宋体" w:hint="eastAsia"/>
          <w:szCs w:val="22"/>
        </w:rPr>
        <w:t>单位：</w:t>
      </w:r>
      <w:r w:rsidRPr="00E93875">
        <w:rPr>
          <w:rFonts w:ascii="宋体" w:hAnsi="宋体"/>
          <w:szCs w:val="22"/>
        </w:rPr>
        <w:t>mg/m</w:t>
      </w:r>
      <w:r w:rsidRPr="00E93875">
        <w:rPr>
          <w:rFonts w:ascii="宋体" w:hAnsi="宋体"/>
          <w:szCs w:val="22"/>
          <w:vertAlign w:val="superscript"/>
        </w:rPr>
        <w:t>3</w:t>
      </w:r>
    </w:p>
    <w:tbl>
      <w:tblPr>
        <w:tblW w:w="8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730"/>
        <w:gridCol w:w="1134"/>
        <w:gridCol w:w="2551"/>
        <w:gridCol w:w="2098"/>
      </w:tblGrid>
      <w:tr w:rsidR="0081380B" w:rsidRPr="00E93875" w14:paraId="444BC151" w14:textId="77777777" w:rsidTr="00314436">
        <w:trPr>
          <w:trHeight w:val="170"/>
        </w:trPr>
        <w:tc>
          <w:tcPr>
            <w:tcW w:w="822" w:type="dxa"/>
          </w:tcPr>
          <w:p w14:paraId="790A080F" w14:textId="77777777" w:rsidR="0081380B" w:rsidRPr="00E93875" w:rsidRDefault="0081380B" w:rsidP="00D65F45">
            <w:pPr>
              <w:jc w:val="center"/>
              <w:rPr>
                <w:rFonts w:ascii="宋体" w:hAnsi="宋体"/>
                <w:sz w:val="18"/>
                <w:szCs w:val="18"/>
              </w:rPr>
            </w:pPr>
            <w:bookmarkStart w:id="77" w:name="_Hlk36563304"/>
            <w:r w:rsidRPr="00E93875">
              <w:rPr>
                <w:rFonts w:ascii="宋体" w:hAnsi="宋体" w:hint="eastAsia"/>
                <w:sz w:val="18"/>
                <w:szCs w:val="18"/>
              </w:rPr>
              <w:t>序号</w:t>
            </w:r>
          </w:p>
        </w:tc>
        <w:tc>
          <w:tcPr>
            <w:tcW w:w="1730" w:type="dxa"/>
            <w:vAlign w:val="center"/>
          </w:tcPr>
          <w:p w14:paraId="10E4239C" w14:textId="77777777" w:rsidR="0081380B" w:rsidRPr="00E93875" w:rsidRDefault="0081380B" w:rsidP="00D65F45">
            <w:pPr>
              <w:jc w:val="center"/>
              <w:rPr>
                <w:rFonts w:ascii="宋体" w:hAnsi="宋体"/>
                <w:sz w:val="18"/>
                <w:szCs w:val="18"/>
              </w:rPr>
            </w:pPr>
            <w:r w:rsidRPr="00E93875">
              <w:rPr>
                <w:rFonts w:ascii="宋体" w:hAnsi="宋体" w:hint="eastAsia"/>
                <w:sz w:val="18"/>
                <w:szCs w:val="18"/>
              </w:rPr>
              <w:t>污染物项目</w:t>
            </w:r>
          </w:p>
        </w:tc>
        <w:tc>
          <w:tcPr>
            <w:tcW w:w="1134" w:type="dxa"/>
            <w:vAlign w:val="center"/>
          </w:tcPr>
          <w:p w14:paraId="1B36CA67" w14:textId="40AAC66F" w:rsidR="0081380B" w:rsidRPr="00E93875" w:rsidRDefault="0081380B" w:rsidP="00D65F45">
            <w:pPr>
              <w:jc w:val="center"/>
              <w:rPr>
                <w:rFonts w:ascii="宋体" w:hAnsi="宋体"/>
                <w:sz w:val="18"/>
                <w:szCs w:val="18"/>
              </w:rPr>
            </w:pPr>
            <w:r w:rsidRPr="00E93875">
              <w:rPr>
                <w:rFonts w:ascii="宋体" w:hAnsi="宋体" w:hint="eastAsia"/>
                <w:sz w:val="18"/>
                <w:szCs w:val="18"/>
              </w:rPr>
              <w:t>浓度</w:t>
            </w:r>
          </w:p>
        </w:tc>
        <w:tc>
          <w:tcPr>
            <w:tcW w:w="2551" w:type="dxa"/>
            <w:vAlign w:val="center"/>
          </w:tcPr>
          <w:p w14:paraId="1FFF83C6" w14:textId="77777777" w:rsidR="0081380B" w:rsidRPr="00E93875" w:rsidRDefault="0081380B" w:rsidP="00D65F45">
            <w:pPr>
              <w:jc w:val="center"/>
              <w:rPr>
                <w:rFonts w:ascii="宋体" w:hAnsi="宋体"/>
                <w:sz w:val="18"/>
                <w:szCs w:val="18"/>
              </w:rPr>
            </w:pPr>
            <w:r w:rsidRPr="00E93875">
              <w:rPr>
                <w:rFonts w:ascii="宋体" w:hAnsi="宋体" w:hint="eastAsia"/>
                <w:sz w:val="18"/>
                <w:szCs w:val="18"/>
              </w:rPr>
              <w:t>限值含义</w:t>
            </w:r>
          </w:p>
        </w:tc>
        <w:tc>
          <w:tcPr>
            <w:tcW w:w="2098" w:type="dxa"/>
            <w:vAlign w:val="center"/>
          </w:tcPr>
          <w:p w14:paraId="286EF8CE" w14:textId="77777777" w:rsidR="0081380B" w:rsidRPr="00E93875" w:rsidRDefault="0081380B" w:rsidP="00D65F45">
            <w:pPr>
              <w:jc w:val="center"/>
              <w:rPr>
                <w:rFonts w:ascii="宋体" w:hAnsi="宋体"/>
                <w:sz w:val="18"/>
                <w:szCs w:val="18"/>
              </w:rPr>
            </w:pPr>
            <w:r w:rsidRPr="00E93875">
              <w:rPr>
                <w:rFonts w:ascii="宋体" w:hAnsi="宋体" w:hint="eastAsia"/>
                <w:sz w:val="18"/>
                <w:szCs w:val="18"/>
              </w:rPr>
              <w:t>无组织排放监控位置</w:t>
            </w:r>
          </w:p>
        </w:tc>
      </w:tr>
      <w:tr w:rsidR="00ED45EC" w:rsidRPr="00E93875" w14:paraId="270A197A" w14:textId="77777777" w:rsidTr="00314436">
        <w:trPr>
          <w:trHeight w:val="360"/>
        </w:trPr>
        <w:tc>
          <w:tcPr>
            <w:tcW w:w="822" w:type="dxa"/>
          </w:tcPr>
          <w:p w14:paraId="29440908" w14:textId="77777777" w:rsidR="00ED45EC" w:rsidRPr="00E93875" w:rsidRDefault="00ED45EC" w:rsidP="00D65F45">
            <w:pPr>
              <w:jc w:val="center"/>
              <w:rPr>
                <w:rFonts w:ascii="宋体" w:hAnsi="宋体"/>
                <w:sz w:val="18"/>
                <w:szCs w:val="18"/>
              </w:rPr>
            </w:pPr>
            <w:r w:rsidRPr="00E93875">
              <w:rPr>
                <w:rFonts w:ascii="宋体" w:hAnsi="宋体"/>
                <w:sz w:val="18"/>
                <w:szCs w:val="18"/>
              </w:rPr>
              <w:t>1</w:t>
            </w:r>
          </w:p>
        </w:tc>
        <w:tc>
          <w:tcPr>
            <w:tcW w:w="1730" w:type="dxa"/>
            <w:vMerge w:val="restart"/>
            <w:vAlign w:val="center"/>
          </w:tcPr>
          <w:p w14:paraId="321B521F" w14:textId="77777777" w:rsidR="00ED45EC" w:rsidRPr="00E93875" w:rsidRDefault="00ED45EC" w:rsidP="00D65F45">
            <w:pPr>
              <w:jc w:val="center"/>
              <w:rPr>
                <w:rFonts w:ascii="宋体" w:hAnsi="宋体"/>
                <w:sz w:val="18"/>
                <w:szCs w:val="18"/>
              </w:rPr>
            </w:pPr>
            <w:r w:rsidRPr="00E93875">
              <w:rPr>
                <w:rFonts w:ascii="宋体" w:hAnsi="宋体" w:hint="eastAsia"/>
                <w:sz w:val="18"/>
                <w:szCs w:val="18"/>
              </w:rPr>
              <w:t>非甲烷总烃</w:t>
            </w:r>
          </w:p>
        </w:tc>
        <w:tc>
          <w:tcPr>
            <w:tcW w:w="1134" w:type="dxa"/>
            <w:vAlign w:val="center"/>
          </w:tcPr>
          <w:p w14:paraId="5D2A3D69" w14:textId="77777777" w:rsidR="00ED45EC" w:rsidRPr="00E93875" w:rsidRDefault="00ED45EC" w:rsidP="00D65F45">
            <w:pPr>
              <w:jc w:val="center"/>
              <w:rPr>
                <w:rFonts w:ascii="宋体" w:hAnsi="宋体"/>
                <w:sz w:val="18"/>
                <w:szCs w:val="18"/>
              </w:rPr>
            </w:pPr>
            <w:r w:rsidRPr="00E93875">
              <w:rPr>
                <w:rFonts w:ascii="宋体" w:hAnsi="宋体"/>
                <w:sz w:val="18"/>
                <w:szCs w:val="18"/>
              </w:rPr>
              <w:t>6</w:t>
            </w:r>
          </w:p>
        </w:tc>
        <w:tc>
          <w:tcPr>
            <w:tcW w:w="2551" w:type="dxa"/>
            <w:vAlign w:val="center"/>
          </w:tcPr>
          <w:p w14:paraId="3882D04B" w14:textId="6F9BB110" w:rsidR="00ED45EC" w:rsidRPr="00E93875" w:rsidRDefault="00ED45EC" w:rsidP="00D65F45">
            <w:pPr>
              <w:jc w:val="center"/>
              <w:rPr>
                <w:rFonts w:ascii="宋体" w:hAnsi="宋体"/>
                <w:sz w:val="18"/>
                <w:szCs w:val="18"/>
              </w:rPr>
            </w:pPr>
            <w:r w:rsidRPr="00E93875">
              <w:rPr>
                <w:rFonts w:ascii="宋体" w:hAnsi="宋体" w:hint="eastAsia"/>
                <w:sz w:val="18"/>
                <w:szCs w:val="18"/>
              </w:rPr>
              <w:t>监控点处</w:t>
            </w:r>
            <w:r w:rsidRPr="00E93875">
              <w:rPr>
                <w:rFonts w:ascii="宋体" w:hAnsi="宋体"/>
                <w:sz w:val="18"/>
                <w:szCs w:val="18"/>
              </w:rPr>
              <w:t>1</w:t>
            </w:r>
            <w:r w:rsidR="00572202" w:rsidRPr="00E93875">
              <w:rPr>
                <w:rFonts w:ascii="宋体" w:hAnsi="宋体"/>
                <w:sz w:val="18"/>
                <w:szCs w:val="18"/>
              </w:rPr>
              <w:t xml:space="preserve"> </w:t>
            </w:r>
            <w:r w:rsidR="00572202" w:rsidRPr="00E93875">
              <w:rPr>
                <w:rFonts w:ascii="宋体" w:hAnsi="宋体" w:hint="eastAsia"/>
                <w:sz w:val="18"/>
                <w:szCs w:val="18"/>
              </w:rPr>
              <w:t>h</w:t>
            </w:r>
            <w:r w:rsidRPr="00E93875">
              <w:rPr>
                <w:rFonts w:ascii="宋体" w:hAnsi="宋体" w:hint="eastAsia"/>
                <w:sz w:val="18"/>
                <w:szCs w:val="18"/>
              </w:rPr>
              <w:t>平均浓度值</w:t>
            </w:r>
          </w:p>
        </w:tc>
        <w:tc>
          <w:tcPr>
            <w:tcW w:w="2098" w:type="dxa"/>
            <w:vMerge w:val="restart"/>
            <w:vAlign w:val="center"/>
          </w:tcPr>
          <w:p w14:paraId="0D7D9D59" w14:textId="77777777" w:rsidR="00ED45EC" w:rsidRPr="00E93875" w:rsidRDefault="00ED45EC" w:rsidP="00D65F45">
            <w:pPr>
              <w:jc w:val="center"/>
              <w:rPr>
                <w:rFonts w:ascii="宋体" w:hAnsi="宋体"/>
                <w:sz w:val="18"/>
                <w:szCs w:val="18"/>
              </w:rPr>
            </w:pPr>
            <w:r w:rsidRPr="00E93875">
              <w:rPr>
                <w:rFonts w:ascii="宋体" w:hAnsi="宋体" w:hint="eastAsia"/>
                <w:sz w:val="18"/>
                <w:szCs w:val="18"/>
              </w:rPr>
              <w:t>在厂房外设置监控点</w:t>
            </w:r>
          </w:p>
        </w:tc>
      </w:tr>
      <w:tr w:rsidR="00ED45EC" w:rsidRPr="00E93875" w14:paraId="2ED8DC35" w14:textId="77777777" w:rsidTr="00314436">
        <w:trPr>
          <w:trHeight w:val="421"/>
        </w:trPr>
        <w:tc>
          <w:tcPr>
            <w:tcW w:w="822" w:type="dxa"/>
          </w:tcPr>
          <w:p w14:paraId="4980355C" w14:textId="77777777" w:rsidR="00ED45EC" w:rsidRPr="00E93875" w:rsidRDefault="00ED45EC" w:rsidP="00D65F45">
            <w:pPr>
              <w:jc w:val="center"/>
              <w:rPr>
                <w:rFonts w:ascii="宋体" w:hAnsi="宋体"/>
                <w:sz w:val="18"/>
                <w:szCs w:val="18"/>
              </w:rPr>
            </w:pPr>
            <w:r w:rsidRPr="00E93875">
              <w:rPr>
                <w:rFonts w:ascii="宋体" w:hAnsi="宋体"/>
                <w:sz w:val="18"/>
                <w:szCs w:val="18"/>
              </w:rPr>
              <w:t>2</w:t>
            </w:r>
          </w:p>
        </w:tc>
        <w:tc>
          <w:tcPr>
            <w:tcW w:w="1730" w:type="dxa"/>
            <w:vMerge/>
            <w:vAlign w:val="center"/>
          </w:tcPr>
          <w:p w14:paraId="568BF4AB" w14:textId="77777777" w:rsidR="00ED45EC" w:rsidRPr="00E93875" w:rsidRDefault="00ED45EC" w:rsidP="00D65F45">
            <w:pPr>
              <w:jc w:val="center"/>
              <w:rPr>
                <w:rFonts w:ascii="宋体" w:hAnsi="宋体"/>
                <w:sz w:val="18"/>
                <w:szCs w:val="18"/>
              </w:rPr>
            </w:pPr>
          </w:p>
        </w:tc>
        <w:tc>
          <w:tcPr>
            <w:tcW w:w="1134" w:type="dxa"/>
            <w:vAlign w:val="center"/>
          </w:tcPr>
          <w:p w14:paraId="523633B0" w14:textId="77777777" w:rsidR="00ED45EC" w:rsidRPr="00E93875" w:rsidRDefault="00ED45EC" w:rsidP="00D65F45">
            <w:pPr>
              <w:jc w:val="center"/>
              <w:rPr>
                <w:rFonts w:ascii="宋体" w:hAnsi="宋体"/>
                <w:sz w:val="18"/>
                <w:szCs w:val="18"/>
              </w:rPr>
            </w:pPr>
            <w:r w:rsidRPr="00E93875">
              <w:rPr>
                <w:rFonts w:ascii="宋体" w:hAnsi="宋体"/>
                <w:sz w:val="18"/>
                <w:szCs w:val="18"/>
              </w:rPr>
              <w:t>20</w:t>
            </w:r>
          </w:p>
        </w:tc>
        <w:tc>
          <w:tcPr>
            <w:tcW w:w="2551" w:type="dxa"/>
            <w:vAlign w:val="center"/>
          </w:tcPr>
          <w:p w14:paraId="0469D28A" w14:textId="77777777" w:rsidR="00ED45EC" w:rsidRPr="00E93875" w:rsidRDefault="00ED45EC" w:rsidP="00D65F45">
            <w:pPr>
              <w:jc w:val="center"/>
              <w:rPr>
                <w:rFonts w:ascii="宋体" w:hAnsi="宋体"/>
                <w:sz w:val="18"/>
                <w:szCs w:val="18"/>
              </w:rPr>
            </w:pPr>
            <w:r w:rsidRPr="00E93875">
              <w:rPr>
                <w:rFonts w:ascii="宋体" w:hAnsi="宋体" w:hint="eastAsia"/>
                <w:sz w:val="18"/>
                <w:szCs w:val="18"/>
              </w:rPr>
              <w:t>监控点处任意一次浓度值</w:t>
            </w:r>
          </w:p>
        </w:tc>
        <w:tc>
          <w:tcPr>
            <w:tcW w:w="2098" w:type="dxa"/>
            <w:vMerge/>
            <w:vAlign w:val="center"/>
          </w:tcPr>
          <w:p w14:paraId="6ABEA550" w14:textId="77777777" w:rsidR="00ED45EC" w:rsidRPr="00E93875" w:rsidRDefault="00ED45EC" w:rsidP="00D65F45">
            <w:pPr>
              <w:jc w:val="center"/>
              <w:rPr>
                <w:rFonts w:ascii="宋体" w:hAnsi="宋体"/>
                <w:sz w:val="18"/>
                <w:szCs w:val="18"/>
              </w:rPr>
            </w:pPr>
          </w:p>
        </w:tc>
      </w:tr>
    </w:tbl>
    <w:p w14:paraId="791361C5" w14:textId="718B87D6" w:rsidR="005A40DA" w:rsidRDefault="00DF2FB2" w:rsidP="009421F2">
      <w:pPr>
        <w:pStyle w:val="affc"/>
        <w:spacing w:beforeLines="50" w:before="156" w:line="276" w:lineRule="auto"/>
        <w:jc w:val="both"/>
        <w:rPr>
          <w:rFonts w:ascii="宋体" w:eastAsia="宋体" w:hAnsi="宋体" w:cs="Arial"/>
          <w:kern w:val="2"/>
          <w:shd w:val="clear" w:color="auto" w:fill="FFFFFF"/>
        </w:rPr>
      </w:pPr>
      <w:bookmarkStart w:id="78" w:name="_Hlk53152921"/>
      <w:bookmarkEnd w:id="67"/>
      <w:bookmarkEnd w:id="77"/>
      <w:r w:rsidRPr="008C0C4C">
        <w:t>4.</w:t>
      </w:r>
      <w:r w:rsidR="00DF208A" w:rsidRPr="008C0C4C">
        <w:t>2</w:t>
      </w:r>
      <w:r w:rsidRPr="008C0C4C">
        <w:t>.</w:t>
      </w:r>
      <w:bookmarkStart w:id="79" w:name="_Hlk58338676"/>
      <w:r w:rsidR="000D2385" w:rsidRPr="008C0C4C">
        <w:t xml:space="preserve">2 </w:t>
      </w:r>
      <w:bookmarkStart w:id="80" w:name="_Hlk76569016"/>
      <w:r w:rsidR="008D2499">
        <w:rPr>
          <w:rFonts w:hint="eastAsia"/>
        </w:rPr>
        <w:t xml:space="preserve"> </w:t>
      </w:r>
      <w:r w:rsidRPr="00592381">
        <w:rPr>
          <w:rFonts w:ascii="Times New Roman" w:eastAsia="宋体" w:hint="eastAsia"/>
          <w:szCs w:val="24"/>
        </w:rPr>
        <w:t>自</w:t>
      </w:r>
      <w:r w:rsidR="00917112">
        <w:rPr>
          <w:rFonts w:ascii="宋体" w:eastAsia="宋体" w:hAnsi="宋体" w:cs="Arial" w:hint="eastAsia"/>
          <w:kern w:val="2"/>
          <w:shd w:val="clear" w:color="auto" w:fill="FFFFFF"/>
        </w:rPr>
        <w:t>本文件</w:t>
      </w:r>
      <w:r w:rsidRPr="008C0C4C">
        <w:rPr>
          <w:rFonts w:ascii="宋体" w:eastAsia="宋体" w:hAnsi="宋体" w:cs="Arial" w:hint="eastAsia"/>
          <w:kern w:val="2"/>
          <w:shd w:val="clear" w:color="auto" w:fill="FFFFFF"/>
        </w:rPr>
        <w:t>实施之日起，</w:t>
      </w:r>
      <w:r w:rsidR="005A40DA" w:rsidRPr="008C0C4C">
        <w:rPr>
          <w:rFonts w:ascii="宋体" w:eastAsia="宋体" w:hAnsi="宋体" w:cs="Arial" w:hint="eastAsia"/>
          <w:kern w:val="2"/>
          <w:shd w:val="clear" w:color="auto" w:fill="FFFFFF"/>
        </w:rPr>
        <w:t>现有企业和新建企业</w:t>
      </w:r>
      <w:r w:rsidR="00A12610">
        <w:rPr>
          <w:rFonts w:ascii="宋体" w:eastAsia="宋体" w:hAnsi="宋体" w:cs="Arial" w:hint="eastAsia"/>
          <w:kern w:val="2"/>
          <w:shd w:val="clear" w:color="auto" w:fill="FFFFFF"/>
        </w:rPr>
        <w:t>涂装工序</w:t>
      </w:r>
      <w:r w:rsidR="005A40DA" w:rsidRPr="008C0C4C">
        <w:rPr>
          <w:rFonts w:ascii="宋体" w:eastAsia="宋体" w:hAnsi="宋体" w:cs="Arial" w:hint="eastAsia"/>
          <w:kern w:val="2"/>
          <w:shd w:val="clear" w:color="auto" w:fill="FFFFFF"/>
        </w:rPr>
        <w:t>的</w:t>
      </w:r>
      <w:r w:rsidR="000D545D">
        <w:rPr>
          <w:rFonts w:ascii="宋体" w:eastAsia="宋体" w:hAnsi="宋体" w:cs="Arial" w:hint="eastAsia"/>
          <w:kern w:val="2"/>
          <w:shd w:val="clear" w:color="auto" w:fill="FFFFFF"/>
        </w:rPr>
        <w:t>VOCs</w:t>
      </w:r>
      <w:r w:rsidR="005A40DA" w:rsidRPr="008C0C4C">
        <w:rPr>
          <w:rFonts w:ascii="宋体" w:eastAsia="宋体" w:hAnsi="宋体" w:cs="Arial" w:hint="eastAsia"/>
          <w:kern w:val="2"/>
          <w:shd w:val="clear" w:color="auto" w:fill="FFFFFF"/>
        </w:rPr>
        <w:t>无组织排放（包括</w:t>
      </w:r>
      <w:r w:rsidR="005A40DA" w:rsidRPr="008C0C4C">
        <w:rPr>
          <w:rFonts w:ascii="宋体" w:eastAsia="宋体" w:hAnsi="宋体" w:cs="Arial"/>
          <w:kern w:val="2"/>
          <w:shd w:val="clear" w:color="auto" w:fill="FFFFFF"/>
        </w:rPr>
        <w:t>VOCs</w:t>
      </w:r>
      <w:r w:rsidR="005A40DA" w:rsidRPr="008C0C4C">
        <w:rPr>
          <w:rFonts w:ascii="宋体" w:eastAsia="宋体" w:hAnsi="宋体" w:cs="Arial" w:hint="eastAsia"/>
          <w:kern w:val="2"/>
          <w:shd w:val="clear" w:color="auto" w:fill="FFFFFF"/>
        </w:rPr>
        <w:t>物料储存无组织排放、</w:t>
      </w:r>
      <w:r w:rsidR="005A40DA" w:rsidRPr="008C0C4C">
        <w:rPr>
          <w:rFonts w:ascii="宋体" w:eastAsia="宋体" w:hAnsi="宋体" w:cs="Arial"/>
          <w:kern w:val="2"/>
          <w:shd w:val="clear" w:color="auto" w:fill="FFFFFF"/>
        </w:rPr>
        <w:t>VOCs</w:t>
      </w:r>
      <w:r w:rsidR="005A40DA" w:rsidRPr="008C0C4C">
        <w:rPr>
          <w:rFonts w:ascii="宋体" w:eastAsia="宋体" w:hAnsi="宋体" w:cs="Arial" w:hint="eastAsia"/>
          <w:kern w:val="2"/>
          <w:shd w:val="clear" w:color="auto" w:fill="FFFFFF"/>
        </w:rPr>
        <w:t>物料转移和输送无组织排放、工艺过程</w:t>
      </w:r>
      <w:r w:rsidR="005A40DA" w:rsidRPr="008C0C4C">
        <w:rPr>
          <w:rFonts w:ascii="宋体" w:eastAsia="宋体" w:hAnsi="宋体" w:cs="Arial"/>
          <w:kern w:val="2"/>
          <w:shd w:val="clear" w:color="auto" w:fill="FFFFFF"/>
        </w:rPr>
        <w:t>VOCs</w:t>
      </w:r>
      <w:r w:rsidR="005A40DA" w:rsidRPr="008C0C4C">
        <w:rPr>
          <w:rFonts w:ascii="宋体" w:eastAsia="宋体" w:hAnsi="宋体" w:cs="Arial" w:hint="eastAsia"/>
          <w:kern w:val="2"/>
          <w:shd w:val="clear" w:color="auto" w:fill="FFFFFF"/>
        </w:rPr>
        <w:t>无组织排放、敞开液面</w:t>
      </w:r>
      <w:r w:rsidR="005A40DA" w:rsidRPr="008C0C4C">
        <w:rPr>
          <w:rFonts w:ascii="宋体" w:eastAsia="宋体" w:hAnsi="宋体" w:cs="Arial"/>
          <w:kern w:val="2"/>
          <w:shd w:val="clear" w:color="auto" w:fill="FFFFFF"/>
        </w:rPr>
        <w:t>VOCs</w:t>
      </w:r>
      <w:r w:rsidR="005A40DA" w:rsidRPr="008C0C4C">
        <w:rPr>
          <w:rFonts w:ascii="宋体" w:eastAsia="宋体" w:hAnsi="宋体" w:cs="Arial" w:hint="eastAsia"/>
          <w:kern w:val="2"/>
          <w:shd w:val="clear" w:color="auto" w:fill="FFFFFF"/>
        </w:rPr>
        <w:t>无组织排放）控制及</w:t>
      </w:r>
      <w:r w:rsidR="005A40DA" w:rsidRPr="008C0C4C">
        <w:rPr>
          <w:rFonts w:ascii="宋体" w:eastAsia="宋体" w:hAnsi="宋体" w:cs="Arial"/>
          <w:kern w:val="2"/>
          <w:shd w:val="clear" w:color="auto" w:fill="FFFFFF"/>
        </w:rPr>
        <w:t>VOCs</w:t>
      </w:r>
      <w:r w:rsidR="005A40DA" w:rsidRPr="008C0C4C">
        <w:rPr>
          <w:rFonts w:ascii="宋体" w:eastAsia="宋体" w:hAnsi="宋体" w:cs="Arial" w:hint="eastAsia"/>
          <w:kern w:val="2"/>
          <w:shd w:val="clear" w:color="auto" w:fill="FFFFFF"/>
        </w:rPr>
        <w:t>无组织排放废气收集处理系统要求</w:t>
      </w:r>
      <w:r w:rsidR="00A12610">
        <w:rPr>
          <w:rFonts w:ascii="宋体" w:eastAsia="宋体" w:hAnsi="宋体" w:cs="Arial" w:hint="eastAsia"/>
          <w:kern w:val="2"/>
          <w:shd w:val="clear" w:color="auto" w:fill="FFFFFF"/>
        </w:rPr>
        <w:t>执行</w:t>
      </w:r>
      <w:r w:rsidR="005A40DA" w:rsidRPr="00E16691">
        <w:rPr>
          <w:rFonts w:ascii="宋体" w:eastAsia="宋体" w:hAnsi="宋体" w:cs="Arial"/>
          <w:kern w:val="2"/>
          <w:shd w:val="clear" w:color="auto" w:fill="FFFFFF"/>
        </w:rPr>
        <w:t xml:space="preserve">GB </w:t>
      </w:r>
      <w:r w:rsidR="00B361C1" w:rsidRPr="00E16691">
        <w:rPr>
          <w:rFonts w:ascii="宋体" w:eastAsia="宋体" w:hAnsi="宋体" w:cs="Arial"/>
          <w:kern w:val="2"/>
          <w:shd w:val="clear" w:color="auto" w:fill="FFFFFF"/>
        </w:rPr>
        <w:t>37822</w:t>
      </w:r>
      <w:r w:rsidR="00A12610">
        <w:rPr>
          <w:rFonts w:ascii="宋体" w:eastAsia="宋体" w:hAnsi="宋体" w:cs="Arial" w:hint="eastAsia"/>
          <w:kern w:val="2"/>
          <w:shd w:val="clear" w:color="auto" w:fill="FFFFFF"/>
        </w:rPr>
        <w:t>的规定</w:t>
      </w:r>
      <w:r w:rsidR="005A40DA" w:rsidRPr="008C0C4C">
        <w:rPr>
          <w:rFonts w:ascii="宋体" w:eastAsia="宋体" w:hAnsi="宋体" w:cs="Arial" w:hint="eastAsia"/>
          <w:kern w:val="2"/>
          <w:shd w:val="clear" w:color="auto" w:fill="FFFFFF"/>
        </w:rPr>
        <w:t>。</w:t>
      </w:r>
    </w:p>
    <w:p w14:paraId="23B318B7" w14:textId="10E70D36" w:rsidR="006C7154" w:rsidRDefault="006C7154" w:rsidP="006C7154">
      <w:pPr>
        <w:pStyle w:val="affc"/>
        <w:jc w:val="both"/>
      </w:pPr>
      <w:r w:rsidRPr="00F04597">
        <w:rPr>
          <w:rFonts w:hint="eastAsia"/>
        </w:rPr>
        <w:t>4</w:t>
      </w:r>
      <w:r w:rsidRPr="00F04597">
        <w:t>.2.3</w:t>
      </w:r>
      <w:r w:rsidR="00F50174">
        <w:t xml:space="preserve"> </w:t>
      </w:r>
      <w:r w:rsidR="008D2499">
        <w:rPr>
          <w:rFonts w:hint="eastAsia"/>
        </w:rPr>
        <w:t xml:space="preserve"> </w:t>
      </w:r>
      <w:r w:rsidR="00A12610" w:rsidRPr="00C7709B">
        <w:rPr>
          <w:rFonts w:ascii="宋体" w:eastAsia="宋体" w:hAnsi="宋体" w:cs="Arial" w:hint="eastAsia"/>
          <w:kern w:val="2"/>
          <w:shd w:val="clear" w:color="auto" w:fill="FFFFFF"/>
        </w:rPr>
        <w:t>自</w:t>
      </w:r>
      <w:r w:rsidR="00A12610">
        <w:rPr>
          <w:rFonts w:ascii="宋体" w:eastAsia="宋体" w:hAnsi="宋体" w:cs="Arial" w:hint="eastAsia"/>
          <w:kern w:val="2"/>
          <w:shd w:val="clear" w:color="auto" w:fill="FFFFFF"/>
        </w:rPr>
        <w:t>本文件</w:t>
      </w:r>
      <w:r w:rsidR="00A12610" w:rsidRPr="00C7709B">
        <w:rPr>
          <w:rFonts w:ascii="宋体" w:eastAsia="宋体" w:hAnsi="宋体" w:cs="Arial" w:hint="eastAsia"/>
          <w:kern w:val="2"/>
          <w:shd w:val="clear" w:color="auto" w:fill="FFFFFF"/>
        </w:rPr>
        <w:t>实施之日起</w:t>
      </w:r>
      <w:r w:rsidR="00A12610">
        <w:rPr>
          <w:rFonts w:ascii="宋体" w:eastAsia="宋体" w:hAnsi="宋体" w:cs="Arial" w:hint="eastAsia"/>
          <w:kern w:val="2"/>
          <w:shd w:val="clear" w:color="auto" w:fill="FFFFFF"/>
        </w:rPr>
        <w:t>，</w:t>
      </w:r>
      <w:r w:rsidRPr="00C7709B">
        <w:rPr>
          <w:rFonts w:ascii="宋体" w:eastAsia="宋体" w:hAnsi="宋体" w:cs="Arial" w:hint="eastAsia"/>
          <w:kern w:val="2"/>
          <w:shd w:val="clear" w:color="auto" w:fill="FFFFFF"/>
        </w:rPr>
        <w:t>现有企业和新建企业涂装工序运输、装卸、储存、转移和输送</w:t>
      </w:r>
      <w:r w:rsidR="000D545D">
        <w:rPr>
          <w:rFonts w:ascii="宋体" w:eastAsia="宋体" w:hAnsi="宋体" w:cs="Arial" w:hint="eastAsia"/>
          <w:kern w:val="2"/>
          <w:shd w:val="clear" w:color="auto" w:fill="FFFFFF"/>
        </w:rPr>
        <w:t>过程，</w:t>
      </w:r>
      <w:r w:rsidRPr="00C7709B">
        <w:rPr>
          <w:rFonts w:ascii="宋体" w:eastAsia="宋体" w:hAnsi="宋体" w:cs="Arial" w:hint="eastAsia"/>
          <w:kern w:val="2"/>
          <w:shd w:val="clear" w:color="auto" w:fill="FFFFFF"/>
        </w:rPr>
        <w:t>以及物料加工与处理过程</w:t>
      </w:r>
      <w:r w:rsidR="00654E42">
        <w:rPr>
          <w:rFonts w:ascii="宋体" w:eastAsia="宋体" w:hAnsi="宋体" w:cs="Arial" w:hint="eastAsia"/>
          <w:kern w:val="2"/>
          <w:shd w:val="clear" w:color="auto" w:fill="FFFFFF"/>
        </w:rPr>
        <w:t>的</w:t>
      </w:r>
      <w:r w:rsidR="000D545D">
        <w:rPr>
          <w:rFonts w:ascii="宋体" w:eastAsia="宋体" w:hAnsi="宋体" w:cs="Arial" w:hint="eastAsia"/>
          <w:kern w:val="2"/>
          <w:shd w:val="clear" w:color="auto" w:fill="FFFFFF"/>
        </w:rPr>
        <w:t>颗粒物无组织排放控制</w:t>
      </w:r>
      <w:r w:rsidR="00A12610">
        <w:rPr>
          <w:rFonts w:ascii="宋体" w:eastAsia="宋体" w:hAnsi="宋体" w:cs="Arial" w:hint="eastAsia"/>
          <w:kern w:val="2"/>
          <w:shd w:val="clear" w:color="auto" w:fill="FFFFFF"/>
        </w:rPr>
        <w:t>执行</w:t>
      </w:r>
      <w:bookmarkStart w:id="81" w:name="_Hlk73631242"/>
      <w:r w:rsidRPr="00C7709B">
        <w:rPr>
          <w:rFonts w:ascii="宋体" w:eastAsia="宋体" w:hAnsi="宋体" w:cs="Arial" w:hint="eastAsia"/>
          <w:kern w:val="2"/>
          <w:shd w:val="clear" w:color="auto" w:fill="FFFFFF"/>
        </w:rPr>
        <w:t>DB</w:t>
      </w:r>
      <w:r w:rsidRPr="00C7709B">
        <w:rPr>
          <w:rFonts w:ascii="宋体" w:eastAsia="宋体" w:hAnsi="宋体" w:cs="Arial"/>
          <w:kern w:val="2"/>
          <w:shd w:val="clear" w:color="auto" w:fill="FFFFFF"/>
        </w:rPr>
        <w:t xml:space="preserve"> 32/4041</w:t>
      </w:r>
      <w:bookmarkEnd w:id="81"/>
      <w:r w:rsidR="00A12610">
        <w:rPr>
          <w:rFonts w:ascii="宋体" w:eastAsia="宋体" w:hAnsi="宋体" w:cs="Arial" w:hint="eastAsia"/>
          <w:kern w:val="2"/>
          <w:shd w:val="clear" w:color="auto" w:fill="FFFFFF"/>
        </w:rPr>
        <w:t>的规定</w:t>
      </w:r>
      <w:r w:rsidRPr="00C7709B">
        <w:rPr>
          <w:rFonts w:ascii="宋体" w:eastAsia="宋体" w:hAnsi="宋体" w:cs="Arial" w:hint="eastAsia"/>
          <w:kern w:val="2"/>
          <w:shd w:val="clear" w:color="auto" w:fill="FFFFFF"/>
        </w:rPr>
        <w:t>。</w:t>
      </w:r>
    </w:p>
    <w:p w14:paraId="428393AD" w14:textId="79503D51" w:rsidR="00A53F5B" w:rsidRPr="008C0C4C" w:rsidRDefault="00F40E8D" w:rsidP="009421F2">
      <w:pPr>
        <w:pStyle w:val="affc"/>
        <w:numPr>
          <w:ilvl w:val="0"/>
          <w:numId w:val="0"/>
        </w:numPr>
        <w:spacing w:line="276" w:lineRule="auto"/>
        <w:jc w:val="both"/>
        <w:rPr>
          <w:rFonts w:ascii="宋体" w:eastAsia="宋体" w:hAnsi="宋体" w:cs="Arial"/>
          <w:kern w:val="2"/>
          <w:shd w:val="clear" w:color="auto" w:fill="FFFFFF"/>
        </w:rPr>
      </w:pPr>
      <w:bookmarkStart w:id="82" w:name="_Hlk36563436"/>
      <w:bookmarkEnd w:id="79"/>
      <w:r w:rsidRPr="00D65F45">
        <w:t>4.</w:t>
      </w:r>
      <w:r w:rsidR="00DF208A" w:rsidRPr="00D65F45">
        <w:t>2</w:t>
      </w:r>
      <w:r w:rsidRPr="00D65F45">
        <w:t>.</w:t>
      </w:r>
      <w:bookmarkStart w:id="83" w:name="_Hlk58338685"/>
      <w:r w:rsidR="006C7154">
        <w:t>4</w:t>
      </w:r>
      <w:bookmarkStart w:id="84" w:name="_Hlk77325768"/>
      <w:r w:rsidR="00F50174">
        <w:t xml:space="preserve"> </w:t>
      </w:r>
      <w:r w:rsidR="008D2499">
        <w:rPr>
          <w:rFonts w:hint="eastAsia"/>
        </w:rPr>
        <w:t xml:space="preserve"> </w:t>
      </w:r>
      <w:r w:rsidR="00C16985">
        <w:rPr>
          <w:rFonts w:ascii="Times New Roman" w:eastAsia="宋体" w:hint="eastAsia"/>
          <w:szCs w:val="24"/>
        </w:rPr>
        <w:t>调漆、</w:t>
      </w:r>
      <w:r w:rsidR="00373E7D" w:rsidRPr="009224B5">
        <w:rPr>
          <w:rFonts w:ascii="宋体" w:eastAsia="宋体" w:hAnsi="宋体" w:hint="eastAsia"/>
          <w:color w:val="000000"/>
        </w:rPr>
        <w:t>涂装</w:t>
      </w:r>
      <w:r w:rsidR="00C16985">
        <w:rPr>
          <w:rFonts w:ascii="宋体" w:eastAsia="宋体" w:hAnsi="宋体" w:hint="eastAsia"/>
          <w:color w:val="000000"/>
        </w:rPr>
        <w:t>、</w:t>
      </w:r>
      <w:r w:rsidR="00C16985">
        <w:rPr>
          <w:rFonts w:ascii="Times New Roman" w:eastAsia="宋体" w:hint="eastAsia"/>
          <w:szCs w:val="24"/>
        </w:rPr>
        <w:t>流平</w:t>
      </w:r>
      <w:r w:rsidR="00C16985">
        <w:rPr>
          <w:rFonts w:ascii="宋体" w:eastAsia="宋体" w:hAnsi="宋体" w:hint="eastAsia"/>
          <w:color w:val="000000"/>
        </w:rPr>
        <w:t>、</w:t>
      </w:r>
      <w:r w:rsidR="00373E7D" w:rsidRPr="009224B5">
        <w:rPr>
          <w:rFonts w:ascii="宋体" w:eastAsia="宋体" w:hAnsi="宋体" w:hint="eastAsia"/>
          <w:color w:val="000000"/>
        </w:rPr>
        <w:t>烘（晾、风）干</w:t>
      </w:r>
      <w:r w:rsidR="00C16985">
        <w:rPr>
          <w:rFonts w:ascii="宋体" w:eastAsia="宋体" w:hAnsi="宋体" w:hint="eastAsia"/>
          <w:color w:val="000000"/>
        </w:rPr>
        <w:t>、清洗等</w:t>
      </w:r>
      <w:r w:rsidR="000D545D">
        <w:rPr>
          <w:rFonts w:ascii="宋体" w:eastAsia="宋体" w:hAnsi="宋体" w:hint="eastAsia"/>
          <w:color w:val="000000"/>
        </w:rPr>
        <w:t>涉</w:t>
      </w:r>
      <w:r w:rsidR="00C16985">
        <w:rPr>
          <w:rFonts w:ascii="宋体" w:eastAsia="宋体" w:hAnsi="宋体" w:hint="eastAsia"/>
          <w:color w:val="000000"/>
        </w:rPr>
        <w:t>VOCs物料作业</w:t>
      </w:r>
      <w:r w:rsidR="00373E7D" w:rsidRPr="009224B5">
        <w:rPr>
          <w:rFonts w:ascii="宋体" w:eastAsia="宋体" w:hAnsi="宋体" w:hint="eastAsia"/>
          <w:color w:val="000000"/>
        </w:rPr>
        <w:t>应采用密闭设备或在密闭空间内操作，废气应排至废气收集处理系统；无法密闭的，</w:t>
      </w:r>
      <w:r w:rsidR="005C6B60">
        <w:rPr>
          <w:rFonts w:ascii="宋体" w:eastAsia="宋体" w:hAnsi="宋体" w:hint="eastAsia"/>
          <w:color w:val="000000"/>
        </w:rPr>
        <w:t>如特大型工程机械和钢结构</w:t>
      </w:r>
      <w:r w:rsidR="001B72D3">
        <w:rPr>
          <w:rFonts w:ascii="宋体" w:eastAsia="宋体" w:hAnsi="宋体" w:hint="eastAsia"/>
          <w:color w:val="000000"/>
        </w:rPr>
        <w:t>涂装作业</w:t>
      </w:r>
      <w:r w:rsidR="005C6B60">
        <w:rPr>
          <w:rFonts w:ascii="宋体" w:eastAsia="宋体" w:hAnsi="宋体" w:hint="eastAsia"/>
          <w:color w:val="000000"/>
        </w:rPr>
        <w:t>，</w:t>
      </w:r>
      <w:r w:rsidR="00373E7D" w:rsidRPr="009224B5">
        <w:rPr>
          <w:rFonts w:ascii="宋体" w:eastAsia="宋体" w:hAnsi="宋体" w:hint="eastAsia"/>
          <w:color w:val="000000"/>
        </w:rPr>
        <w:t>应采取局部气体收集措施，废气应排至废气收集处理系统</w:t>
      </w:r>
      <w:r w:rsidR="00DA660B" w:rsidRPr="008C0C4C">
        <w:rPr>
          <w:rFonts w:ascii="宋体" w:eastAsia="宋体" w:hAnsi="宋体" w:cs="Arial" w:hint="eastAsia"/>
          <w:kern w:val="2"/>
          <w:shd w:val="clear" w:color="auto" w:fill="FFFFFF"/>
        </w:rPr>
        <w:t>。</w:t>
      </w:r>
      <w:r w:rsidR="006B7E47" w:rsidRPr="006B7E47">
        <w:rPr>
          <w:rFonts w:ascii="宋体" w:eastAsia="宋体" w:hAnsi="宋体" w:cs="Arial" w:hint="eastAsia"/>
          <w:kern w:val="2"/>
          <w:shd w:val="clear" w:color="auto" w:fill="FFFFFF"/>
        </w:rPr>
        <w:t>大件喷涂可以采用组件拆分、分段式喷涂</w:t>
      </w:r>
      <w:r w:rsidR="008F24B2">
        <w:rPr>
          <w:rFonts w:ascii="宋体" w:eastAsia="宋体" w:hAnsi="宋体" w:cs="Arial" w:hint="eastAsia"/>
          <w:kern w:val="2"/>
          <w:shd w:val="clear" w:color="auto" w:fill="FFFFFF"/>
        </w:rPr>
        <w:t>方式，</w:t>
      </w:r>
      <w:r w:rsidR="006B7E47" w:rsidRPr="006B7E47">
        <w:rPr>
          <w:rFonts w:ascii="宋体" w:eastAsia="宋体" w:hAnsi="宋体" w:cs="Arial" w:hint="eastAsia"/>
          <w:kern w:val="2"/>
          <w:shd w:val="clear" w:color="auto" w:fill="FFFFFF"/>
        </w:rPr>
        <w:t>使</w:t>
      </w:r>
      <w:r w:rsidR="006B7E47" w:rsidRPr="006B7E47">
        <w:rPr>
          <w:rFonts w:ascii="宋体" w:eastAsia="宋体" w:hAnsi="宋体" w:hint="eastAsia"/>
          <w:color w:val="000000"/>
        </w:rPr>
        <w:t>用可移动喷涂房等装备，控制大气污染物无组织排</w:t>
      </w:r>
      <w:r w:rsidR="006B7E47" w:rsidRPr="006B7E47">
        <w:rPr>
          <w:rFonts w:ascii="宋体" w:eastAsia="宋体" w:hAnsi="宋体" w:cs="Arial" w:hint="eastAsia"/>
          <w:kern w:val="2"/>
          <w:shd w:val="clear" w:color="auto" w:fill="FFFFFF"/>
        </w:rPr>
        <w:t>放</w:t>
      </w:r>
      <w:r w:rsidR="00612509" w:rsidRPr="008C0C4C">
        <w:rPr>
          <w:rFonts w:ascii="宋体" w:eastAsia="宋体" w:hAnsi="宋体" w:cs="Arial" w:hint="eastAsia"/>
          <w:kern w:val="2"/>
          <w:shd w:val="clear" w:color="auto" w:fill="FFFFFF"/>
        </w:rPr>
        <w:t>。</w:t>
      </w:r>
      <w:bookmarkEnd w:id="84"/>
    </w:p>
    <w:p w14:paraId="371C228B" w14:textId="1876F3B7" w:rsidR="00A474E5" w:rsidRPr="008C0C4C" w:rsidRDefault="00A53F5B" w:rsidP="009421F2">
      <w:pPr>
        <w:pStyle w:val="affc"/>
        <w:spacing w:line="276" w:lineRule="auto"/>
        <w:jc w:val="both"/>
        <w:rPr>
          <w:rFonts w:ascii="宋体" w:eastAsia="宋体" w:hAnsi="宋体" w:cs="Arial"/>
          <w:shd w:val="clear" w:color="auto" w:fill="FFFFFF"/>
        </w:rPr>
      </w:pPr>
      <w:r w:rsidRPr="008C0C4C">
        <w:t>4.2.</w:t>
      </w:r>
      <w:r w:rsidR="006C7154">
        <w:t>5</w:t>
      </w:r>
      <w:r w:rsidR="000D2385" w:rsidRPr="008C0C4C">
        <w:t xml:space="preserve"> </w:t>
      </w:r>
      <w:r w:rsidR="008D2499">
        <w:rPr>
          <w:rFonts w:hint="eastAsia"/>
        </w:rPr>
        <w:t xml:space="preserve"> </w:t>
      </w:r>
      <w:r w:rsidR="00F229AF" w:rsidRPr="008C0C4C">
        <w:rPr>
          <w:rFonts w:ascii="宋体" w:eastAsia="宋体" w:hAnsi="宋体" w:cs="Arial" w:hint="eastAsia"/>
          <w:shd w:val="clear" w:color="auto" w:fill="FFFFFF"/>
        </w:rPr>
        <w:t>涂装作业结束时，除集中供漆外，所有剩余的</w:t>
      </w:r>
      <w:r w:rsidR="00F229AF" w:rsidRPr="008C0C4C">
        <w:rPr>
          <w:rFonts w:ascii="宋体" w:eastAsia="宋体" w:hAnsi="宋体" w:cs="Arial"/>
          <w:shd w:val="clear" w:color="auto" w:fill="FFFFFF"/>
        </w:rPr>
        <w:t>VOCs物料</w:t>
      </w:r>
      <w:r w:rsidR="00C16985">
        <w:rPr>
          <w:rFonts w:ascii="宋体" w:eastAsia="宋体" w:hAnsi="宋体" w:cs="Arial" w:hint="eastAsia"/>
          <w:shd w:val="clear" w:color="auto" w:fill="FFFFFF"/>
        </w:rPr>
        <w:t>应</w:t>
      </w:r>
      <w:r w:rsidR="00F229AF" w:rsidRPr="008C0C4C">
        <w:rPr>
          <w:rFonts w:ascii="宋体" w:eastAsia="宋体" w:hAnsi="宋体" w:cs="Arial"/>
          <w:shd w:val="clear" w:color="auto" w:fill="FFFFFF"/>
        </w:rPr>
        <w:t>密闭</w:t>
      </w:r>
      <w:r w:rsidR="005C6B60">
        <w:rPr>
          <w:rFonts w:ascii="宋体" w:eastAsia="宋体" w:hAnsi="宋体" w:cs="Arial" w:hint="eastAsia"/>
          <w:shd w:val="clear" w:color="auto" w:fill="FFFFFF"/>
        </w:rPr>
        <w:t>收集</w:t>
      </w:r>
      <w:r w:rsidR="00F229AF" w:rsidRPr="008C0C4C">
        <w:rPr>
          <w:rFonts w:ascii="宋体" w:eastAsia="宋体" w:hAnsi="宋体" w:cs="Arial"/>
          <w:shd w:val="clear" w:color="auto" w:fill="FFFFFF"/>
        </w:rPr>
        <w:t>，</w:t>
      </w:r>
      <w:r w:rsidR="00CA2026" w:rsidRPr="008C0C4C">
        <w:rPr>
          <w:rFonts w:ascii="宋体" w:eastAsia="宋体" w:hAnsi="宋体" w:cs="Arial" w:hint="eastAsia"/>
          <w:shd w:val="clear" w:color="auto" w:fill="FFFFFF"/>
        </w:rPr>
        <w:t>清洗后的废液应密闭收集处理。</w:t>
      </w:r>
    </w:p>
    <w:bookmarkEnd w:id="83"/>
    <w:p w14:paraId="03330102" w14:textId="2C1C50CE" w:rsidR="00F40E8D" w:rsidRPr="008C0C4C" w:rsidRDefault="00F40E8D" w:rsidP="009421F2">
      <w:pPr>
        <w:pStyle w:val="affc"/>
        <w:numPr>
          <w:ilvl w:val="0"/>
          <w:numId w:val="0"/>
        </w:numPr>
        <w:spacing w:line="276" w:lineRule="auto"/>
        <w:jc w:val="both"/>
        <w:rPr>
          <w:rFonts w:ascii="宋体" w:eastAsia="宋体" w:hAnsi="宋体" w:cs="Arial"/>
          <w:kern w:val="2"/>
          <w:shd w:val="clear" w:color="auto" w:fill="FFFFFF"/>
        </w:rPr>
      </w:pPr>
      <w:r w:rsidRPr="00D65F45">
        <w:t>4.</w:t>
      </w:r>
      <w:r w:rsidR="00DF208A" w:rsidRPr="00D65F45">
        <w:t>2</w:t>
      </w:r>
      <w:r w:rsidRPr="00D65F45">
        <w:t>.</w:t>
      </w:r>
      <w:bookmarkStart w:id="85" w:name="_Hlk58338702"/>
      <w:r w:rsidR="006C7154">
        <w:t>6</w:t>
      </w:r>
      <w:r w:rsidR="000D2385" w:rsidRPr="008C0C4C">
        <w:rPr>
          <w:rFonts w:hAnsi="黑体" w:cs="黑体"/>
          <w:kern w:val="2"/>
        </w:rPr>
        <w:t xml:space="preserve"> </w:t>
      </w:r>
      <w:r w:rsidR="008D2499">
        <w:rPr>
          <w:rFonts w:hAnsi="黑体" w:cs="黑体" w:hint="eastAsia"/>
          <w:kern w:val="2"/>
        </w:rPr>
        <w:t xml:space="preserve"> </w:t>
      </w:r>
      <w:r w:rsidR="006E0E60" w:rsidRPr="008C0C4C">
        <w:rPr>
          <w:rFonts w:ascii="宋体" w:eastAsia="宋体" w:hAnsi="宋体" w:cs="Arial" w:hint="eastAsia"/>
          <w:kern w:val="2"/>
          <w:shd w:val="clear" w:color="auto" w:fill="FFFFFF"/>
        </w:rPr>
        <w:t>企业</w:t>
      </w:r>
      <w:r w:rsidRPr="008C0C4C">
        <w:rPr>
          <w:rFonts w:ascii="宋体" w:eastAsia="宋体" w:hAnsi="宋体" w:cs="Arial" w:hint="eastAsia"/>
          <w:kern w:val="2"/>
          <w:shd w:val="clear" w:color="auto" w:fill="FFFFFF"/>
        </w:rPr>
        <w:t>应按照</w:t>
      </w:r>
      <w:r w:rsidRPr="008C0C4C">
        <w:rPr>
          <w:rFonts w:ascii="宋体" w:eastAsia="宋体" w:hAnsi="宋体" w:cs="Arial"/>
          <w:kern w:val="2"/>
          <w:shd w:val="clear" w:color="auto" w:fill="FFFFFF"/>
        </w:rPr>
        <w:t>HJ</w:t>
      </w:r>
      <w:r w:rsidR="00081D29" w:rsidRPr="008C0C4C">
        <w:rPr>
          <w:rFonts w:ascii="宋体" w:eastAsia="宋体" w:hAnsi="宋体" w:cs="Arial"/>
          <w:kern w:val="2"/>
          <w:shd w:val="clear" w:color="auto" w:fill="FFFFFF"/>
        </w:rPr>
        <w:t xml:space="preserve"> </w:t>
      </w:r>
      <w:r w:rsidRPr="008C0C4C">
        <w:rPr>
          <w:rFonts w:ascii="宋体" w:eastAsia="宋体" w:hAnsi="宋体" w:cs="Arial"/>
          <w:kern w:val="2"/>
          <w:shd w:val="clear" w:color="auto" w:fill="FFFFFF"/>
        </w:rPr>
        <w:t>944要求建立台账，每月记录VOCs物料的购置、储存、使用及处理等资料，并至少保存3年。</w:t>
      </w:r>
      <w:bookmarkEnd w:id="85"/>
      <w:r w:rsidR="00D430C2" w:rsidRPr="008C0C4C">
        <w:rPr>
          <w:rFonts w:ascii="宋体" w:eastAsia="宋体" w:hAnsi="宋体" w:cs="Arial" w:hint="eastAsia"/>
          <w:kern w:val="2"/>
          <w:shd w:val="clear" w:color="auto" w:fill="FFFFFF"/>
        </w:rPr>
        <w:t>按照</w:t>
      </w:r>
      <w:r w:rsidR="00D430C2" w:rsidRPr="00E16691">
        <w:rPr>
          <w:rFonts w:ascii="宋体" w:eastAsia="宋体" w:hAnsi="宋体" w:cs="Arial"/>
          <w:kern w:val="2"/>
          <w:shd w:val="clear" w:color="auto" w:fill="FFFFFF"/>
        </w:rPr>
        <w:t>GB 30981</w:t>
      </w:r>
      <w:r w:rsidR="008D2499">
        <w:rPr>
          <w:rFonts w:ascii="宋体" w:eastAsia="宋体" w:hAnsi="宋体" w:cs="Arial" w:hint="eastAsia"/>
          <w:kern w:val="2"/>
          <w:shd w:val="clear" w:color="auto" w:fill="FFFFFF"/>
        </w:rPr>
        <w:t>—</w:t>
      </w:r>
      <w:r w:rsidR="00654E42">
        <w:rPr>
          <w:rFonts w:ascii="宋体" w:eastAsia="宋体" w:hAnsi="宋体" w:cs="Arial"/>
          <w:kern w:val="2"/>
          <w:shd w:val="clear" w:color="auto" w:fill="FFFFFF"/>
        </w:rPr>
        <w:t>2020</w:t>
      </w:r>
      <w:r w:rsidR="00D430C2" w:rsidRPr="00E16691">
        <w:rPr>
          <w:rFonts w:ascii="宋体" w:eastAsia="宋体" w:hAnsi="宋体" w:cs="Arial"/>
          <w:kern w:val="2"/>
          <w:shd w:val="clear" w:color="auto" w:fill="FFFFFF"/>
        </w:rPr>
        <w:t>的要求保存所用的</w:t>
      </w:r>
      <w:r w:rsidR="00D430C2" w:rsidRPr="008C0C4C">
        <w:rPr>
          <w:rFonts w:ascii="宋体" w:eastAsia="宋体" w:hAnsi="宋体" w:cs="Arial"/>
          <w:kern w:val="2"/>
          <w:shd w:val="clear" w:color="auto" w:fill="FFFFFF"/>
        </w:rPr>
        <w:t>涂料产品VOCs含量测试记录或报告。</w:t>
      </w:r>
    </w:p>
    <w:p w14:paraId="0CF1A2C4" w14:textId="5554A947" w:rsidR="009E7811" w:rsidRPr="008C0C4C" w:rsidRDefault="00DF208A" w:rsidP="00D65F45">
      <w:pPr>
        <w:pStyle w:val="aff8"/>
        <w:rPr>
          <w:rFonts w:hAnsi="黑体" w:cs="黑体"/>
        </w:rPr>
      </w:pPr>
      <w:bookmarkStart w:id="86" w:name="_Toc57202446"/>
      <w:bookmarkStart w:id="87" w:name="_Hlk53153090"/>
      <w:bookmarkStart w:id="88" w:name="_Toc90624642"/>
      <w:bookmarkStart w:id="89" w:name="_Toc90624677"/>
      <w:bookmarkEnd w:id="80"/>
      <w:r w:rsidRPr="00D65F45">
        <w:t>4.3</w:t>
      </w:r>
      <w:r w:rsidR="00744439" w:rsidRPr="008C0C4C">
        <w:rPr>
          <w:rFonts w:hAnsi="黑体" w:cs="黑体"/>
        </w:rPr>
        <w:t xml:space="preserve"> </w:t>
      </w:r>
      <w:r w:rsidR="008D2499">
        <w:rPr>
          <w:rFonts w:hAnsi="黑体" w:cs="黑体" w:hint="eastAsia"/>
        </w:rPr>
        <w:t xml:space="preserve"> </w:t>
      </w:r>
      <w:r w:rsidR="009E7811" w:rsidRPr="008C0C4C">
        <w:rPr>
          <w:rFonts w:hAnsi="黑体" w:cs="黑体" w:hint="eastAsia"/>
        </w:rPr>
        <w:t>企业边界监控要求</w:t>
      </w:r>
      <w:bookmarkEnd w:id="86"/>
      <w:bookmarkEnd w:id="88"/>
      <w:bookmarkEnd w:id="89"/>
    </w:p>
    <w:p w14:paraId="2C2F099B" w14:textId="2BEEFCB5" w:rsidR="00392600" w:rsidRPr="008C0C4C" w:rsidRDefault="00392600" w:rsidP="00D65F45">
      <w:pPr>
        <w:pStyle w:val="affc"/>
        <w:rPr>
          <w:rFonts w:ascii="Times" w:eastAsia="宋体" w:hAnsi="Times"/>
        </w:rPr>
      </w:pPr>
      <w:r w:rsidRPr="008C0C4C">
        <w:t>4.3.1</w:t>
      </w:r>
      <w:r w:rsidR="00744439" w:rsidRPr="008C0C4C">
        <w:t xml:space="preserve"> </w:t>
      </w:r>
      <w:r w:rsidR="008D2499">
        <w:rPr>
          <w:rFonts w:hint="eastAsia"/>
        </w:rPr>
        <w:t xml:space="preserve"> </w:t>
      </w:r>
      <w:r w:rsidRPr="008C0C4C">
        <w:rPr>
          <w:rFonts w:ascii="Times" w:eastAsia="宋体" w:hAnsi="Times" w:hint="eastAsia"/>
        </w:rPr>
        <w:t>企业应对排放的有毒有害大气污染物进行管控，采取有效措施防范环境风险。</w:t>
      </w:r>
    </w:p>
    <w:p w14:paraId="72599B07" w14:textId="0A618586" w:rsidR="009C720E" w:rsidRDefault="00392600" w:rsidP="00F04597">
      <w:pPr>
        <w:pStyle w:val="affc"/>
        <w:rPr>
          <w:szCs w:val="20"/>
        </w:rPr>
      </w:pPr>
      <w:r w:rsidRPr="008C0C4C">
        <w:t>4.3.2</w:t>
      </w:r>
      <w:r w:rsidR="00744439" w:rsidRPr="008C0C4C">
        <w:rPr>
          <w:rFonts w:ascii="Times" w:eastAsia="宋体" w:hAnsi="Times"/>
        </w:rPr>
        <w:t xml:space="preserve"> </w:t>
      </w:r>
      <w:r w:rsidR="008D2499">
        <w:rPr>
          <w:rFonts w:ascii="Times" w:eastAsia="宋体" w:hAnsi="Times" w:hint="eastAsia"/>
        </w:rPr>
        <w:t xml:space="preserve"> </w:t>
      </w:r>
      <w:r w:rsidR="009E7811" w:rsidRPr="00592381">
        <w:rPr>
          <w:rFonts w:ascii="Times New Roman" w:eastAsia="宋体" w:hint="eastAsia"/>
        </w:rPr>
        <w:t>自</w:t>
      </w:r>
      <w:r w:rsidR="00917112">
        <w:rPr>
          <w:rFonts w:ascii="Times New Roman" w:eastAsia="宋体" w:hint="eastAsia"/>
        </w:rPr>
        <w:t>本文件</w:t>
      </w:r>
      <w:r w:rsidR="009E7811" w:rsidRPr="00DE12A8">
        <w:rPr>
          <w:rFonts w:ascii="宋体" w:eastAsia="宋体" w:hAnsi="宋体" w:hint="eastAsia"/>
        </w:rPr>
        <w:t>实施之日起，新建企业和现有企业的企业边界任何</w:t>
      </w:r>
      <w:r w:rsidR="009E7811" w:rsidRPr="00DE12A8">
        <w:rPr>
          <w:rFonts w:ascii="宋体" w:eastAsia="宋体" w:hAnsi="宋体"/>
        </w:rPr>
        <w:t>1</w:t>
      </w:r>
      <w:r w:rsidR="00324644">
        <w:rPr>
          <w:rFonts w:ascii="宋体" w:eastAsia="宋体" w:hAnsi="宋体"/>
        </w:rPr>
        <w:t xml:space="preserve"> </w:t>
      </w:r>
      <w:r w:rsidR="00D430C2" w:rsidRPr="00FA1646">
        <w:rPr>
          <w:rFonts w:ascii="宋体" w:eastAsia="宋体" w:hAnsi="宋体"/>
        </w:rPr>
        <w:t>h</w:t>
      </w:r>
      <w:r w:rsidR="000514CE">
        <w:rPr>
          <w:rFonts w:ascii="宋体" w:eastAsia="宋体" w:hAnsi="宋体" w:hint="eastAsia"/>
        </w:rPr>
        <w:t>苯的</w:t>
      </w:r>
      <w:r w:rsidR="009E7811" w:rsidRPr="00FA1646">
        <w:rPr>
          <w:rFonts w:ascii="宋体" w:eastAsia="宋体" w:hAnsi="宋体" w:hint="eastAsia"/>
        </w:rPr>
        <w:t>平均浓度应</w:t>
      </w:r>
      <w:r w:rsidR="000514CE">
        <w:rPr>
          <w:rFonts w:ascii="宋体" w:eastAsia="宋体" w:hAnsi="宋体" w:hint="eastAsia"/>
        </w:rPr>
        <w:t>低于0</w:t>
      </w:r>
      <w:r w:rsidR="000514CE">
        <w:rPr>
          <w:rFonts w:ascii="宋体" w:eastAsia="宋体" w:hAnsi="宋体"/>
        </w:rPr>
        <w:t>.1</w:t>
      </w:r>
      <w:r w:rsidR="000514CE">
        <w:rPr>
          <w:rFonts w:ascii="宋体" w:eastAsia="宋体" w:hAnsi="宋体" w:hint="eastAsia"/>
        </w:rPr>
        <w:t>mg</w:t>
      </w:r>
      <w:r w:rsidR="000514CE">
        <w:rPr>
          <w:rFonts w:ascii="宋体" w:eastAsia="宋体" w:hAnsi="宋体"/>
        </w:rPr>
        <w:t>/</w:t>
      </w:r>
      <w:r w:rsidR="000514CE">
        <w:rPr>
          <w:rFonts w:ascii="宋体" w:eastAsia="宋体" w:hAnsi="宋体" w:hint="eastAsia"/>
        </w:rPr>
        <w:t>m</w:t>
      </w:r>
      <w:r w:rsidR="000514CE" w:rsidRPr="00F04597">
        <w:rPr>
          <w:rFonts w:ascii="宋体" w:eastAsia="宋体" w:hAnsi="宋体"/>
          <w:vertAlign w:val="superscript"/>
        </w:rPr>
        <w:t>3</w:t>
      </w:r>
      <w:r w:rsidR="009E7811" w:rsidRPr="00FA1646">
        <w:rPr>
          <w:rFonts w:ascii="Times New Roman" w:eastAsia="宋体" w:hint="eastAsia"/>
        </w:rPr>
        <w:t>。</w:t>
      </w:r>
    </w:p>
    <w:p w14:paraId="58BEE51A" w14:textId="5A4C0A05" w:rsidR="004D7015" w:rsidRPr="00E95DAA" w:rsidRDefault="008872E4" w:rsidP="00E95DAA">
      <w:pPr>
        <w:pStyle w:val="affb"/>
        <w:spacing w:line="276" w:lineRule="auto"/>
        <w:rPr>
          <w:rFonts w:hAnsi="黑体"/>
        </w:rPr>
      </w:pPr>
      <w:bookmarkStart w:id="90" w:name="_Toc12288496"/>
      <w:bookmarkStart w:id="91" w:name="_Toc27723839"/>
      <w:bookmarkStart w:id="92" w:name="_Toc50566273"/>
      <w:bookmarkStart w:id="93" w:name="_Toc90624678"/>
      <w:bookmarkEnd w:id="78"/>
      <w:bookmarkEnd w:id="82"/>
      <w:bookmarkEnd w:id="87"/>
      <w:r w:rsidRPr="00E95DAA">
        <w:rPr>
          <w:rFonts w:hAnsi="黑体"/>
        </w:rPr>
        <w:t xml:space="preserve">5 </w:t>
      </w:r>
      <w:r w:rsidR="008D2499">
        <w:rPr>
          <w:rFonts w:hAnsi="黑体" w:hint="eastAsia"/>
        </w:rPr>
        <w:t xml:space="preserve"> </w:t>
      </w:r>
      <w:r w:rsidR="004D7015" w:rsidRPr="00E95DAA">
        <w:rPr>
          <w:rFonts w:hAnsi="黑体" w:hint="eastAsia"/>
        </w:rPr>
        <w:t>大气污染物监测要求</w:t>
      </w:r>
      <w:bookmarkEnd w:id="90"/>
      <w:bookmarkEnd w:id="91"/>
      <w:bookmarkEnd w:id="92"/>
      <w:bookmarkEnd w:id="93"/>
    </w:p>
    <w:p w14:paraId="2E67F11C" w14:textId="32293F54" w:rsidR="004D7015" w:rsidRPr="008C0C4C" w:rsidRDefault="004D7015" w:rsidP="00D65F45">
      <w:pPr>
        <w:pStyle w:val="aff8"/>
        <w:rPr>
          <w:rFonts w:hAnsi="黑体" w:cs="黑体"/>
        </w:rPr>
      </w:pPr>
      <w:bookmarkStart w:id="94" w:name="_Toc508725012"/>
      <w:bookmarkStart w:id="95" w:name="_Toc509209848"/>
      <w:bookmarkStart w:id="96" w:name="_Toc522210511"/>
      <w:bookmarkStart w:id="97" w:name="_Toc523486537"/>
      <w:bookmarkStart w:id="98" w:name="_Toc523486603"/>
      <w:bookmarkStart w:id="99" w:name="_Toc524255161"/>
      <w:bookmarkStart w:id="100" w:name="_Toc535358226"/>
      <w:bookmarkStart w:id="101" w:name="_Toc2159866"/>
      <w:bookmarkStart w:id="102" w:name="_Hlk3221422"/>
      <w:bookmarkStart w:id="103" w:name="_Toc90624644"/>
      <w:bookmarkStart w:id="104" w:name="_Toc90624679"/>
      <w:r w:rsidRPr="00D65F45">
        <w:t>5.</w:t>
      </w:r>
      <w:r w:rsidR="00C624E2" w:rsidRPr="00D65F45">
        <w:t>1</w:t>
      </w:r>
      <w:r w:rsidR="00C624E2" w:rsidRPr="008C0C4C">
        <w:rPr>
          <w:rFonts w:hAnsi="黑体" w:cs="黑体"/>
        </w:rPr>
        <w:t xml:space="preserve"> </w:t>
      </w:r>
      <w:r w:rsidR="008D2499">
        <w:rPr>
          <w:rFonts w:hAnsi="黑体" w:cs="黑体" w:hint="eastAsia"/>
        </w:rPr>
        <w:t xml:space="preserve"> </w:t>
      </w:r>
      <w:r w:rsidRPr="008C0C4C">
        <w:rPr>
          <w:rFonts w:hAnsi="黑体" w:cs="黑体" w:hint="eastAsia"/>
        </w:rPr>
        <w:t>一般要求</w:t>
      </w:r>
      <w:bookmarkEnd w:id="94"/>
      <w:bookmarkEnd w:id="95"/>
      <w:bookmarkEnd w:id="96"/>
      <w:bookmarkEnd w:id="97"/>
      <w:bookmarkEnd w:id="98"/>
      <w:bookmarkEnd w:id="99"/>
      <w:bookmarkEnd w:id="100"/>
      <w:bookmarkEnd w:id="101"/>
      <w:bookmarkEnd w:id="103"/>
      <w:bookmarkEnd w:id="104"/>
    </w:p>
    <w:p w14:paraId="649990C4" w14:textId="0A97BECD" w:rsidR="004D7015" w:rsidRPr="0071276F" w:rsidRDefault="004D7015" w:rsidP="009C720E">
      <w:pPr>
        <w:pStyle w:val="affc"/>
        <w:spacing w:line="276" w:lineRule="auto"/>
        <w:jc w:val="both"/>
        <w:rPr>
          <w:rFonts w:ascii="宋体" w:hAnsi="宋体"/>
          <w:szCs w:val="20"/>
        </w:rPr>
      </w:pPr>
      <w:bookmarkStart w:id="105" w:name="_Hlk11945374"/>
      <w:r w:rsidRPr="0071276F">
        <w:t>5.1.</w:t>
      </w:r>
      <w:r w:rsidR="00184A96" w:rsidRPr="0071276F">
        <w:t>1</w:t>
      </w:r>
      <w:r w:rsidR="008D2499">
        <w:rPr>
          <w:rFonts w:hint="eastAsia"/>
        </w:rPr>
        <w:t xml:space="preserve"> </w:t>
      </w:r>
      <w:r w:rsidRPr="0071276F">
        <w:t xml:space="preserve"> </w:t>
      </w:r>
      <w:bookmarkStart w:id="106" w:name="_Hlk36563550"/>
      <w:r w:rsidRPr="0071276F">
        <w:rPr>
          <w:rFonts w:ascii="宋体" w:eastAsia="宋体" w:hAnsi="宋体"/>
          <w:szCs w:val="20"/>
        </w:rPr>
        <w:t>企业</w:t>
      </w:r>
      <w:r w:rsidR="008F24B2">
        <w:rPr>
          <w:rFonts w:ascii="宋体" w:eastAsia="宋体" w:hAnsi="宋体" w:hint="eastAsia"/>
          <w:szCs w:val="20"/>
        </w:rPr>
        <w:t>应</w:t>
      </w:r>
      <w:r w:rsidR="00C2632F" w:rsidRPr="0071276F">
        <w:rPr>
          <w:rFonts w:ascii="宋体" w:eastAsia="宋体" w:hAnsi="宋体" w:hint="eastAsia"/>
          <w:szCs w:val="20"/>
        </w:rPr>
        <w:t>依据有关法律、</w:t>
      </w:r>
      <w:r w:rsidRPr="0071276F">
        <w:rPr>
          <w:rFonts w:ascii="宋体" w:eastAsia="宋体" w:hAnsi="宋体" w:hint="eastAsia"/>
          <w:szCs w:val="20"/>
        </w:rPr>
        <w:t>《环境监测管理办法》</w:t>
      </w:r>
      <w:r w:rsidR="00C2632F" w:rsidRPr="0071276F">
        <w:rPr>
          <w:rFonts w:ascii="宋体" w:eastAsia="宋体" w:hAnsi="宋体" w:hint="eastAsia"/>
          <w:szCs w:val="20"/>
        </w:rPr>
        <w:t>等规定，按照</w:t>
      </w:r>
      <w:r w:rsidRPr="0071276F">
        <w:rPr>
          <w:rFonts w:ascii="宋体" w:eastAsia="宋体" w:hAnsi="宋体"/>
          <w:szCs w:val="20"/>
        </w:rPr>
        <w:t>HJ 819</w:t>
      </w:r>
      <w:r w:rsidR="00CC62B5">
        <w:rPr>
          <w:rFonts w:ascii="宋体" w:eastAsia="宋体" w:hAnsi="宋体" w:hint="eastAsia"/>
          <w:szCs w:val="20"/>
        </w:rPr>
        <w:t>给出的原则</w:t>
      </w:r>
      <w:r w:rsidRPr="0071276F">
        <w:rPr>
          <w:rFonts w:ascii="宋体" w:eastAsia="宋体" w:hAnsi="宋体" w:hint="eastAsia"/>
          <w:szCs w:val="20"/>
        </w:rPr>
        <w:t>，</w:t>
      </w:r>
      <w:r w:rsidRPr="0071276F">
        <w:rPr>
          <w:rFonts w:ascii="宋体" w:eastAsia="宋体" w:hAnsi="宋体"/>
          <w:szCs w:val="20"/>
        </w:rPr>
        <w:t>建立企业监测制度，制定监测方案，对污染物排放状况及其对周边环境质量的影响开展自行监测，保存原始监测记录，并公布监测结果。</w:t>
      </w:r>
    </w:p>
    <w:p w14:paraId="7253A7FC" w14:textId="0F11B06D" w:rsidR="004D7015" w:rsidRPr="008719E3" w:rsidRDefault="004D7015" w:rsidP="009C720E">
      <w:pPr>
        <w:pStyle w:val="affc"/>
        <w:spacing w:line="276" w:lineRule="auto"/>
        <w:jc w:val="both"/>
        <w:rPr>
          <w:rFonts w:ascii="宋体" w:hAnsi="宋体"/>
          <w:szCs w:val="20"/>
        </w:rPr>
      </w:pPr>
      <w:r w:rsidRPr="008719E3">
        <w:t>5.1.</w:t>
      </w:r>
      <w:r w:rsidR="00C624E2" w:rsidRPr="008719E3">
        <w:t>2</w:t>
      </w:r>
      <w:r w:rsidR="00C624E2" w:rsidRPr="008719E3">
        <w:rPr>
          <w:rFonts w:hint="eastAsia"/>
        </w:rPr>
        <w:t xml:space="preserve"> </w:t>
      </w:r>
      <w:r w:rsidR="008D2499">
        <w:rPr>
          <w:rFonts w:hint="eastAsia"/>
        </w:rPr>
        <w:t xml:space="preserve"> </w:t>
      </w:r>
      <w:r w:rsidRPr="008719E3">
        <w:rPr>
          <w:rFonts w:ascii="宋体" w:eastAsia="宋体" w:hAnsi="宋体" w:hint="eastAsia"/>
          <w:szCs w:val="20"/>
        </w:rPr>
        <w:t>新建</w:t>
      </w:r>
      <w:r w:rsidR="000845CF" w:rsidRPr="008719E3">
        <w:rPr>
          <w:rFonts w:ascii="宋体" w:eastAsia="宋体" w:hAnsi="宋体" w:hint="eastAsia"/>
          <w:szCs w:val="20"/>
        </w:rPr>
        <w:t>企业</w:t>
      </w:r>
      <w:r w:rsidRPr="008719E3">
        <w:rPr>
          <w:rFonts w:ascii="宋体" w:eastAsia="宋体" w:hAnsi="宋体" w:hint="eastAsia"/>
          <w:szCs w:val="20"/>
        </w:rPr>
        <w:t>和现有企业安装污染物排放自动监控设备，</w:t>
      </w:r>
      <w:r w:rsidR="005A0D9A">
        <w:rPr>
          <w:rFonts w:ascii="宋体" w:eastAsia="宋体" w:hAnsi="宋体" w:hint="eastAsia"/>
          <w:szCs w:val="20"/>
        </w:rPr>
        <w:t>应依据《环境自动监控管理办法》等有关法律和规定，</w:t>
      </w:r>
      <w:r w:rsidR="00D430C2" w:rsidRPr="008719E3">
        <w:rPr>
          <w:rFonts w:ascii="宋体" w:eastAsia="宋体" w:hAnsi="宋体" w:hint="eastAsia"/>
          <w:szCs w:val="20"/>
        </w:rPr>
        <w:t>按照</w:t>
      </w:r>
      <w:bookmarkStart w:id="107" w:name="_Hlk67043771"/>
      <w:r w:rsidR="00C11600" w:rsidRPr="008719E3">
        <w:rPr>
          <w:rFonts w:ascii="宋体" w:eastAsia="宋体" w:hAnsi="宋体"/>
          <w:szCs w:val="20"/>
        </w:rPr>
        <w:t>HJ</w:t>
      </w:r>
      <w:r w:rsidR="004B2923" w:rsidRPr="008719E3">
        <w:rPr>
          <w:rFonts w:ascii="宋体" w:eastAsia="宋体" w:hAnsi="宋体"/>
          <w:szCs w:val="20"/>
        </w:rPr>
        <w:t xml:space="preserve"> </w:t>
      </w:r>
      <w:bookmarkEnd w:id="107"/>
      <w:r w:rsidR="00C2632F" w:rsidRPr="008719E3">
        <w:rPr>
          <w:rFonts w:ascii="宋体" w:eastAsia="宋体" w:hAnsi="宋体"/>
          <w:szCs w:val="20"/>
        </w:rPr>
        <w:t>75</w:t>
      </w:r>
      <w:r w:rsidR="006B3A25">
        <w:rPr>
          <w:rFonts w:ascii="宋体" w:eastAsia="宋体" w:hAnsi="宋体" w:hint="eastAsia"/>
          <w:szCs w:val="20"/>
        </w:rPr>
        <w:t>、HJ</w:t>
      </w:r>
      <w:r w:rsidR="00FB642B">
        <w:rPr>
          <w:rFonts w:ascii="宋体" w:eastAsia="宋体" w:hAnsi="宋体"/>
          <w:szCs w:val="20"/>
        </w:rPr>
        <w:t xml:space="preserve"> </w:t>
      </w:r>
      <w:r w:rsidR="006B3A25">
        <w:rPr>
          <w:rFonts w:ascii="宋体" w:eastAsia="宋体" w:hAnsi="宋体" w:hint="eastAsia"/>
          <w:szCs w:val="20"/>
        </w:rPr>
        <w:t>212</w:t>
      </w:r>
      <w:r w:rsidR="00C2632F" w:rsidRPr="008719E3">
        <w:rPr>
          <w:rFonts w:ascii="宋体" w:eastAsia="宋体" w:hAnsi="宋体" w:hint="eastAsia"/>
          <w:szCs w:val="20"/>
        </w:rPr>
        <w:t>等要求</w:t>
      </w:r>
      <w:r w:rsidRPr="008719E3">
        <w:rPr>
          <w:rFonts w:ascii="宋体" w:eastAsia="宋体" w:hAnsi="宋体" w:hint="eastAsia"/>
          <w:szCs w:val="20"/>
        </w:rPr>
        <w:t>执行。</w:t>
      </w:r>
    </w:p>
    <w:p w14:paraId="4D762A96" w14:textId="34A9FFD1" w:rsidR="00C843A1" w:rsidRPr="00DE12A8" w:rsidRDefault="004D7015" w:rsidP="009C720E">
      <w:pPr>
        <w:pStyle w:val="affc"/>
        <w:spacing w:line="276" w:lineRule="auto"/>
        <w:jc w:val="both"/>
      </w:pPr>
      <w:r w:rsidRPr="008C0C4C">
        <w:t>5.1.</w:t>
      </w:r>
      <w:r w:rsidR="00C624E2" w:rsidRPr="008C0C4C">
        <w:t>3</w:t>
      </w:r>
      <w:r w:rsidR="00C624E2" w:rsidRPr="00592381">
        <w:rPr>
          <w:rFonts w:hint="eastAsia"/>
        </w:rPr>
        <w:t xml:space="preserve"> </w:t>
      </w:r>
      <w:r w:rsidR="008D2499">
        <w:rPr>
          <w:rFonts w:hint="eastAsia"/>
        </w:rPr>
        <w:t xml:space="preserve"> </w:t>
      </w:r>
      <w:r w:rsidRPr="00D65F45">
        <w:rPr>
          <w:rFonts w:ascii="宋体" w:eastAsia="宋体" w:hAnsi="宋体" w:hint="eastAsia"/>
          <w:szCs w:val="20"/>
        </w:rPr>
        <w:t>企业应按照环境监测管理规定和技术规范的要求，设计、建设、维护永久性采样口、采样测试平台和排污口标志。</w:t>
      </w:r>
    </w:p>
    <w:p w14:paraId="20C6CED1" w14:textId="78C7D3EF" w:rsidR="00C843A1" w:rsidRPr="003F30AD" w:rsidRDefault="005A40DA" w:rsidP="009C720E">
      <w:pPr>
        <w:pStyle w:val="affc"/>
        <w:spacing w:line="276" w:lineRule="auto"/>
        <w:jc w:val="both"/>
        <w:rPr>
          <w:rFonts w:ascii="宋体" w:eastAsia="宋体" w:hAnsi="宋体"/>
        </w:rPr>
      </w:pPr>
      <w:r w:rsidRPr="008C0C4C">
        <w:lastRenderedPageBreak/>
        <w:t>5.1.</w:t>
      </w:r>
      <w:bookmarkStart w:id="108" w:name="_Hlk58338745"/>
      <w:r w:rsidR="00C624E2" w:rsidRPr="008C0C4C">
        <w:t>4</w:t>
      </w:r>
      <w:r w:rsidR="00C624E2" w:rsidRPr="00592381">
        <w:rPr>
          <w:rFonts w:hint="eastAsia"/>
        </w:rPr>
        <w:t xml:space="preserve"> </w:t>
      </w:r>
      <w:r w:rsidR="008D2499">
        <w:rPr>
          <w:rFonts w:hint="eastAsia"/>
        </w:rPr>
        <w:t xml:space="preserve"> </w:t>
      </w:r>
      <w:r w:rsidR="00C843A1" w:rsidRPr="00D65F45">
        <w:rPr>
          <w:rFonts w:ascii="宋体" w:eastAsia="宋体" w:hAnsi="宋体" w:hint="eastAsia"/>
          <w:szCs w:val="20"/>
        </w:rPr>
        <w:t>新建项目应在污染物</w:t>
      </w:r>
      <w:r w:rsidR="00720BE5" w:rsidRPr="00D65F45">
        <w:rPr>
          <w:rFonts w:ascii="宋体" w:eastAsia="宋体" w:hAnsi="宋体" w:hint="eastAsia"/>
          <w:szCs w:val="20"/>
        </w:rPr>
        <w:t>治</w:t>
      </w:r>
      <w:r w:rsidR="00C843A1" w:rsidRPr="00D65F45">
        <w:rPr>
          <w:rFonts w:ascii="宋体" w:eastAsia="宋体" w:hAnsi="宋体" w:hint="eastAsia"/>
          <w:szCs w:val="20"/>
        </w:rPr>
        <w:t>理设施的进、出口均设置采样孔和采样平台；改（扩）建项目如污染物</w:t>
      </w:r>
      <w:r w:rsidR="00720BE5" w:rsidRPr="00D65F45">
        <w:rPr>
          <w:rFonts w:ascii="宋体" w:eastAsia="宋体" w:hAnsi="宋体" w:hint="eastAsia"/>
          <w:szCs w:val="20"/>
        </w:rPr>
        <w:t>治</w:t>
      </w:r>
      <w:r w:rsidR="00C843A1" w:rsidRPr="00D65F45">
        <w:rPr>
          <w:rFonts w:ascii="宋体" w:eastAsia="宋体" w:hAnsi="宋体" w:hint="eastAsia"/>
          <w:szCs w:val="20"/>
        </w:rPr>
        <w:t>理设施进口能够满足相关工艺及生产安全要求，则应在进口处设置采样孔。若排气筒采用多筒集合式排放，应在合并排气筒前的各分管上设置采样孔。</w:t>
      </w:r>
      <w:bookmarkEnd w:id="108"/>
      <w:r w:rsidR="001D6278" w:rsidRPr="00324644">
        <w:rPr>
          <w:rFonts w:ascii="宋体" w:eastAsia="宋体" w:hAnsi="宋体" w:hint="eastAsia"/>
          <w:szCs w:val="20"/>
        </w:rPr>
        <w:t>大气污染物监测应在规定的监控位置进行，有废气处理设施的，应在</w:t>
      </w:r>
      <w:r w:rsidR="00720BE5" w:rsidRPr="006C6E91">
        <w:rPr>
          <w:rFonts w:ascii="宋体" w:eastAsia="宋体" w:hAnsi="宋体" w:hint="eastAsia"/>
          <w:szCs w:val="20"/>
        </w:rPr>
        <w:t>治</w:t>
      </w:r>
      <w:r w:rsidR="001D6278" w:rsidRPr="006C6E91">
        <w:rPr>
          <w:rFonts w:ascii="宋体" w:eastAsia="宋体" w:hAnsi="宋体" w:hint="eastAsia"/>
          <w:szCs w:val="20"/>
        </w:rPr>
        <w:t>理设施前后监测。</w:t>
      </w:r>
    </w:p>
    <w:p w14:paraId="1F10C46E" w14:textId="251A5DF4" w:rsidR="004D7015" w:rsidRPr="008C0C4C" w:rsidRDefault="004D7015" w:rsidP="00D65F45">
      <w:pPr>
        <w:pStyle w:val="aff8"/>
        <w:rPr>
          <w:rFonts w:hAnsi="黑体" w:cs="黑体"/>
        </w:rPr>
      </w:pPr>
      <w:bookmarkStart w:id="109" w:name="_Hlk17646535"/>
      <w:bookmarkStart w:id="110" w:name="_Toc90624645"/>
      <w:bookmarkStart w:id="111" w:name="_Toc90624680"/>
      <w:bookmarkEnd w:id="105"/>
      <w:bookmarkEnd w:id="106"/>
      <w:r w:rsidRPr="00D65F45">
        <w:t>5.2</w:t>
      </w:r>
      <w:r w:rsidRPr="008C0C4C">
        <w:rPr>
          <w:rFonts w:hAnsi="黑体" w:cs="黑体"/>
        </w:rPr>
        <w:t xml:space="preserve"> </w:t>
      </w:r>
      <w:bookmarkStart w:id="112" w:name="_Hlk67605202"/>
      <w:r w:rsidR="008D2499">
        <w:rPr>
          <w:rFonts w:hAnsi="黑体" w:cs="黑体" w:hint="eastAsia"/>
        </w:rPr>
        <w:t xml:space="preserve"> </w:t>
      </w:r>
      <w:r w:rsidR="00787971" w:rsidRPr="008C0C4C">
        <w:rPr>
          <w:rFonts w:hAnsi="黑体" w:cs="黑体" w:hint="eastAsia"/>
        </w:rPr>
        <w:t>监测采样与分析方法</w:t>
      </w:r>
      <w:bookmarkEnd w:id="110"/>
      <w:bookmarkEnd w:id="111"/>
      <w:bookmarkEnd w:id="112"/>
    </w:p>
    <w:p w14:paraId="614C7AF6" w14:textId="7F93234B" w:rsidR="004D7015" w:rsidRPr="003F7EE3" w:rsidRDefault="004D7015" w:rsidP="009C720E">
      <w:pPr>
        <w:pStyle w:val="affc"/>
        <w:spacing w:line="276" w:lineRule="auto"/>
        <w:jc w:val="both"/>
        <w:rPr>
          <w:rFonts w:ascii="宋体" w:hAnsi="宋体" w:cs="Arial"/>
          <w:shd w:val="clear" w:color="auto" w:fill="FFFFFF"/>
        </w:rPr>
      </w:pPr>
      <w:bookmarkStart w:id="113" w:name="_Hlk50320635"/>
      <w:r w:rsidRPr="003F7EE3">
        <w:t>5.2.1</w:t>
      </w:r>
      <w:bookmarkStart w:id="114" w:name="_Hlk76569259"/>
      <w:r w:rsidRPr="003F7EE3">
        <w:t xml:space="preserve"> </w:t>
      </w:r>
      <w:bookmarkStart w:id="115" w:name="_Hlk77325836"/>
      <w:bookmarkStart w:id="116" w:name="_Hlk67605180"/>
      <w:bookmarkStart w:id="117" w:name="_Hlk58338781"/>
      <w:r w:rsidR="008D2499">
        <w:rPr>
          <w:rFonts w:hint="eastAsia"/>
        </w:rPr>
        <w:t xml:space="preserve"> </w:t>
      </w:r>
      <w:r w:rsidR="00B33537" w:rsidRPr="003F7EE3">
        <w:rPr>
          <w:rFonts w:ascii="宋体" w:eastAsia="宋体" w:hAnsi="宋体"/>
          <w:szCs w:val="20"/>
        </w:rPr>
        <w:t>排气筒中大气污染物的监测采样按GB/T 16157、HJ/T 397</w:t>
      </w:r>
      <w:r w:rsidR="003F7EE3" w:rsidRPr="003F7EE3">
        <w:rPr>
          <w:rFonts w:ascii="宋体" w:eastAsia="宋体" w:hAnsi="宋体" w:hint="eastAsia"/>
          <w:szCs w:val="20"/>
        </w:rPr>
        <w:t>、HJ</w:t>
      </w:r>
      <w:r w:rsidR="005E412C">
        <w:rPr>
          <w:rFonts w:ascii="宋体" w:eastAsia="宋体" w:hAnsi="宋体"/>
          <w:szCs w:val="20"/>
        </w:rPr>
        <w:t>/T</w:t>
      </w:r>
      <w:r w:rsidR="003F7EE3" w:rsidRPr="003F7EE3">
        <w:rPr>
          <w:rFonts w:ascii="宋体" w:eastAsia="宋体" w:hAnsi="宋体"/>
          <w:szCs w:val="20"/>
        </w:rPr>
        <w:t xml:space="preserve"> 373</w:t>
      </w:r>
      <w:r w:rsidRPr="003F7EE3">
        <w:rPr>
          <w:rFonts w:ascii="宋体" w:eastAsia="宋体" w:hAnsi="宋体" w:hint="eastAsia"/>
          <w:szCs w:val="20"/>
        </w:rPr>
        <w:t>的规定</w:t>
      </w:r>
      <w:r w:rsidRPr="003F7EE3">
        <w:rPr>
          <w:rFonts w:ascii="宋体" w:eastAsia="宋体" w:hAnsi="宋体"/>
          <w:szCs w:val="20"/>
        </w:rPr>
        <w:t>执行</w:t>
      </w:r>
      <w:bookmarkEnd w:id="115"/>
      <w:r w:rsidRPr="003F7EE3">
        <w:rPr>
          <w:rFonts w:ascii="宋体" w:eastAsia="宋体" w:hAnsi="宋体"/>
          <w:szCs w:val="20"/>
        </w:rPr>
        <w:t>。</w:t>
      </w:r>
    </w:p>
    <w:bookmarkEnd w:id="116"/>
    <w:p w14:paraId="0A0D29DD" w14:textId="4ABDE34A" w:rsidR="005A37D2" w:rsidRPr="00D65F45" w:rsidRDefault="005A37D2" w:rsidP="009C720E">
      <w:pPr>
        <w:pStyle w:val="affc"/>
        <w:spacing w:line="276" w:lineRule="auto"/>
        <w:jc w:val="both"/>
        <w:rPr>
          <w:rFonts w:ascii="宋体" w:hAnsi="宋体"/>
          <w:szCs w:val="20"/>
        </w:rPr>
      </w:pPr>
      <w:r w:rsidRPr="008C0C4C">
        <w:t xml:space="preserve">5.2.2 </w:t>
      </w:r>
      <w:r w:rsidR="008D2499">
        <w:rPr>
          <w:rFonts w:hint="eastAsia"/>
        </w:rPr>
        <w:t xml:space="preserve"> </w:t>
      </w:r>
      <w:r w:rsidRPr="00D65F45">
        <w:rPr>
          <w:rFonts w:ascii="宋体" w:eastAsia="宋体" w:hAnsi="宋体" w:hint="eastAsia"/>
          <w:szCs w:val="20"/>
        </w:rPr>
        <w:t>排气筒中大气污染物浓度可以任何连续</w:t>
      </w:r>
      <w:r w:rsidRPr="00D65F45">
        <w:rPr>
          <w:rFonts w:ascii="宋体" w:eastAsia="宋体" w:hAnsi="宋体"/>
          <w:szCs w:val="20"/>
        </w:rPr>
        <w:t>1</w:t>
      </w:r>
      <w:r w:rsidR="00572202" w:rsidRPr="00D65F45">
        <w:rPr>
          <w:rFonts w:ascii="宋体" w:eastAsia="宋体" w:hAnsi="宋体"/>
          <w:szCs w:val="20"/>
        </w:rPr>
        <w:t xml:space="preserve"> h</w:t>
      </w:r>
      <w:r w:rsidRPr="00D65F45">
        <w:rPr>
          <w:rFonts w:ascii="宋体" w:eastAsia="宋体" w:hAnsi="宋体" w:hint="eastAsia"/>
          <w:szCs w:val="20"/>
        </w:rPr>
        <w:t>采样获得平均值，或者在任何</w:t>
      </w:r>
      <w:r w:rsidRPr="00D65F45">
        <w:rPr>
          <w:rFonts w:ascii="宋体" w:eastAsia="宋体" w:hAnsi="宋体"/>
          <w:szCs w:val="20"/>
        </w:rPr>
        <w:t>1</w:t>
      </w:r>
      <w:r w:rsidR="00572202" w:rsidRPr="00D65F45">
        <w:rPr>
          <w:rFonts w:ascii="宋体" w:eastAsia="宋体" w:hAnsi="宋体"/>
          <w:szCs w:val="20"/>
        </w:rPr>
        <w:t xml:space="preserve"> h</w:t>
      </w:r>
      <w:r w:rsidR="00572202" w:rsidRPr="00D65F45">
        <w:rPr>
          <w:rFonts w:ascii="宋体" w:eastAsia="宋体" w:hAnsi="宋体" w:hint="eastAsia"/>
          <w:szCs w:val="20"/>
        </w:rPr>
        <w:t>内</w:t>
      </w:r>
      <w:r w:rsidRPr="00D65F45">
        <w:rPr>
          <w:rFonts w:ascii="宋体" w:eastAsia="宋体" w:hAnsi="宋体" w:hint="eastAsia"/>
          <w:szCs w:val="20"/>
        </w:rPr>
        <w:t>以等时间间隔采集</w:t>
      </w:r>
      <w:r w:rsidRPr="00D65F45">
        <w:rPr>
          <w:rFonts w:ascii="宋体" w:eastAsia="宋体" w:hAnsi="宋体"/>
          <w:szCs w:val="20"/>
        </w:rPr>
        <w:t>3</w:t>
      </w:r>
      <w:r w:rsidR="00CB0363" w:rsidRPr="00D65F45">
        <w:rPr>
          <w:rFonts w:ascii="宋体" w:eastAsia="宋体" w:hAnsi="宋体" w:hint="eastAsia"/>
          <w:szCs w:val="20"/>
        </w:rPr>
        <w:t>～</w:t>
      </w:r>
      <w:r w:rsidRPr="00D65F45">
        <w:rPr>
          <w:rFonts w:ascii="宋体" w:eastAsia="宋体" w:hAnsi="宋体"/>
          <w:szCs w:val="20"/>
        </w:rPr>
        <w:t>4</w:t>
      </w:r>
      <w:r w:rsidRPr="00D65F45">
        <w:rPr>
          <w:rFonts w:ascii="宋体" w:eastAsia="宋体" w:hAnsi="宋体" w:hint="eastAsia"/>
          <w:szCs w:val="20"/>
        </w:rPr>
        <w:t>个样品，计算平均值；对于间歇式排放且排放时间小于</w:t>
      </w:r>
      <w:r w:rsidRPr="00D65F45">
        <w:rPr>
          <w:rFonts w:ascii="宋体" w:eastAsia="宋体" w:hAnsi="宋体"/>
          <w:szCs w:val="20"/>
        </w:rPr>
        <w:t>1</w:t>
      </w:r>
      <w:r w:rsidR="00572202" w:rsidRPr="00D65F45">
        <w:rPr>
          <w:rFonts w:ascii="宋体" w:eastAsia="宋体" w:hAnsi="宋体"/>
          <w:szCs w:val="20"/>
        </w:rPr>
        <w:t xml:space="preserve"> h</w:t>
      </w:r>
      <w:r w:rsidRPr="00D65F45">
        <w:rPr>
          <w:rFonts w:ascii="宋体" w:eastAsia="宋体" w:hAnsi="宋体" w:hint="eastAsia"/>
          <w:szCs w:val="20"/>
        </w:rPr>
        <w:t>，则应在排放阶段实现连续监测，或者在排放时段内以等时间间隔采集</w:t>
      </w:r>
      <w:r w:rsidR="009B2C8A">
        <w:rPr>
          <w:rFonts w:ascii="宋体" w:eastAsia="宋体" w:hAnsi="宋体"/>
          <w:szCs w:val="20"/>
        </w:rPr>
        <w:t>3</w:t>
      </w:r>
      <w:r w:rsidR="00B06D83" w:rsidRPr="00D65F45">
        <w:rPr>
          <w:rFonts w:ascii="宋体" w:eastAsia="宋体" w:hAnsi="宋体" w:hint="eastAsia"/>
          <w:szCs w:val="20"/>
        </w:rPr>
        <w:t>～</w:t>
      </w:r>
      <w:r w:rsidRPr="00D65F45">
        <w:rPr>
          <w:rFonts w:ascii="宋体" w:eastAsia="宋体" w:hAnsi="宋体"/>
          <w:szCs w:val="20"/>
        </w:rPr>
        <w:t>4</w:t>
      </w:r>
      <w:r w:rsidRPr="00D65F45">
        <w:rPr>
          <w:rFonts w:ascii="宋体" w:eastAsia="宋体" w:hAnsi="宋体" w:hint="eastAsia"/>
          <w:szCs w:val="20"/>
        </w:rPr>
        <w:t>个样品，计算平均值。</w:t>
      </w:r>
    </w:p>
    <w:p w14:paraId="793D3D1A" w14:textId="71C56F10" w:rsidR="0020369D" w:rsidRPr="00E16691" w:rsidRDefault="004D7015" w:rsidP="009C720E">
      <w:pPr>
        <w:pStyle w:val="affc"/>
        <w:spacing w:line="276" w:lineRule="auto"/>
        <w:jc w:val="both"/>
        <w:rPr>
          <w:rFonts w:ascii="宋体" w:hAnsi="宋体"/>
          <w:szCs w:val="20"/>
        </w:rPr>
      </w:pPr>
      <w:r w:rsidRPr="008C0C4C">
        <w:t>5.2.</w:t>
      </w:r>
      <w:r w:rsidR="00DF165D" w:rsidRPr="008C0C4C">
        <w:t xml:space="preserve">3 </w:t>
      </w:r>
      <w:r w:rsidR="008D2499">
        <w:rPr>
          <w:rFonts w:hint="eastAsia"/>
        </w:rPr>
        <w:t xml:space="preserve"> </w:t>
      </w:r>
      <w:r w:rsidRPr="00D65F45">
        <w:rPr>
          <w:rFonts w:ascii="宋体" w:eastAsia="宋体" w:hAnsi="宋体"/>
          <w:szCs w:val="20"/>
        </w:rPr>
        <w:t>对厂区内VOCs无组织排放进行监控时，</w:t>
      </w:r>
      <w:bookmarkStart w:id="118" w:name="_Hlk56685780"/>
      <w:r w:rsidRPr="00D65F45">
        <w:rPr>
          <w:rFonts w:ascii="宋体" w:eastAsia="宋体" w:hAnsi="宋体"/>
          <w:szCs w:val="20"/>
        </w:rPr>
        <w:t>在厂房门窗或通风口、其他开口（孔）等排放口外1</w:t>
      </w:r>
      <w:r w:rsidR="00720BE5" w:rsidRPr="00D65F45">
        <w:rPr>
          <w:rFonts w:ascii="宋体" w:eastAsia="宋体" w:hAnsi="宋体"/>
          <w:szCs w:val="20"/>
        </w:rPr>
        <w:t xml:space="preserve"> </w:t>
      </w:r>
      <w:r w:rsidRPr="00D65F45">
        <w:rPr>
          <w:rFonts w:ascii="宋体" w:eastAsia="宋体" w:hAnsi="宋体"/>
          <w:szCs w:val="20"/>
        </w:rPr>
        <w:t>m，距离地面1.5</w:t>
      </w:r>
      <w:r w:rsidR="00720BE5" w:rsidRPr="00D65F45">
        <w:rPr>
          <w:rFonts w:ascii="宋体" w:eastAsia="宋体" w:hAnsi="宋体"/>
          <w:szCs w:val="20"/>
        </w:rPr>
        <w:t xml:space="preserve"> </w:t>
      </w:r>
      <w:r w:rsidRPr="00D65F45">
        <w:rPr>
          <w:rFonts w:ascii="宋体" w:eastAsia="宋体" w:hAnsi="宋体"/>
          <w:szCs w:val="20"/>
        </w:rPr>
        <w:t>m以上位置处进行监测。若厂房不完整（如有顶无围墙），则在操作工位下风向1</w:t>
      </w:r>
      <w:r w:rsidR="00720BE5" w:rsidRPr="00D65F45">
        <w:rPr>
          <w:rFonts w:ascii="宋体" w:eastAsia="宋体" w:hAnsi="宋体"/>
          <w:szCs w:val="20"/>
        </w:rPr>
        <w:t xml:space="preserve"> </w:t>
      </w:r>
      <w:r w:rsidRPr="00D65F45">
        <w:rPr>
          <w:rFonts w:ascii="宋体" w:eastAsia="宋体" w:hAnsi="宋体"/>
          <w:szCs w:val="20"/>
        </w:rPr>
        <w:t>m，距离地面1.5</w:t>
      </w:r>
      <w:r w:rsidR="00720BE5" w:rsidRPr="00D65F45">
        <w:rPr>
          <w:rFonts w:ascii="宋体" w:eastAsia="宋体" w:hAnsi="宋体"/>
          <w:szCs w:val="20"/>
        </w:rPr>
        <w:t xml:space="preserve"> </w:t>
      </w:r>
      <w:r w:rsidRPr="00D65F45">
        <w:rPr>
          <w:rFonts w:ascii="宋体" w:eastAsia="宋体" w:hAnsi="宋体"/>
          <w:szCs w:val="20"/>
        </w:rPr>
        <w:t>m以上位置处进行监测。</w:t>
      </w:r>
      <w:bookmarkEnd w:id="118"/>
    </w:p>
    <w:p w14:paraId="2B450C75" w14:textId="3E42A935" w:rsidR="004D7015" w:rsidRPr="00E16691" w:rsidRDefault="004D7015" w:rsidP="009C720E">
      <w:pPr>
        <w:pStyle w:val="affc"/>
        <w:spacing w:line="276" w:lineRule="auto"/>
        <w:jc w:val="both"/>
        <w:rPr>
          <w:rFonts w:ascii="宋体" w:hAnsi="宋体"/>
          <w:szCs w:val="20"/>
        </w:rPr>
      </w:pPr>
      <w:r w:rsidRPr="008C0C4C">
        <w:t>5.2.</w:t>
      </w:r>
      <w:r w:rsidR="00DF165D" w:rsidRPr="008C0C4C">
        <w:t>4</w:t>
      </w:r>
      <w:r w:rsidR="008D2499">
        <w:rPr>
          <w:rFonts w:hint="eastAsia"/>
        </w:rPr>
        <w:t xml:space="preserve"> </w:t>
      </w:r>
      <w:r w:rsidR="00DF165D" w:rsidRPr="008C0C4C">
        <w:t xml:space="preserve"> </w:t>
      </w:r>
      <w:r w:rsidRPr="00D65F45">
        <w:rPr>
          <w:rFonts w:ascii="宋体" w:eastAsia="宋体" w:hAnsi="宋体" w:hint="eastAsia"/>
          <w:szCs w:val="20"/>
        </w:rPr>
        <w:t>厂区内非甲烷总烃任</w:t>
      </w:r>
      <w:r w:rsidRPr="00D65F45">
        <w:rPr>
          <w:rFonts w:ascii="宋体" w:eastAsia="宋体" w:hAnsi="宋体"/>
          <w:szCs w:val="20"/>
        </w:rPr>
        <w:t>何1</w:t>
      </w:r>
      <w:r w:rsidR="00572202" w:rsidRPr="00D65F45">
        <w:rPr>
          <w:rFonts w:ascii="宋体" w:eastAsia="宋体" w:hAnsi="宋体"/>
          <w:szCs w:val="20"/>
        </w:rPr>
        <w:t xml:space="preserve"> h</w:t>
      </w:r>
      <w:r w:rsidRPr="00D65F45">
        <w:rPr>
          <w:rFonts w:ascii="宋体" w:eastAsia="宋体" w:hAnsi="宋体"/>
          <w:szCs w:val="20"/>
        </w:rPr>
        <w:t>平均浓度的监测采用HJ 604规定的方法，以连续1</w:t>
      </w:r>
      <w:r w:rsidR="00572202" w:rsidRPr="00D65F45">
        <w:rPr>
          <w:rFonts w:ascii="宋体" w:eastAsia="宋体" w:hAnsi="宋体"/>
          <w:szCs w:val="20"/>
        </w:rPr>
        <w:t xml:space="preserve"> h</w:t>
      </w:r>
      <w:r w:rsidRPr="00D65F45">
        <w:rPr>
          <w:rFonts w:ascii="宋体" w:eastAsia="宋体" w:hAnsi="宋体"/>
          <w:szCs w:val="20"/>
        </w:rPr>
        <w:t>采样获取平均值，或在1</w:t>
      </w:r>
      <w:r w:rsidR="00572202" w:rsidRPr="00D65F45">
        <w:rPr>
          <w:rFonts w:ascii="宋体" w:eastAsia="宋体" w:hAnsi="宋体"/>
          <w:szCs w:val="20"/>
        </w:rPr>
        <w:t xml:space="preserve"> h</w:t>
      </w:r>
      <w:r w:rsidRPr="00D65F45">
        <w:rPr>
          <w:rFonts w:ascii="宋体" w:eastAsia="宋体" w:hAnsi="宋体"/>
          <w:szCs w:val="20"/>
        </w:rPr>
        <w:t>内以等时</w:t>
      </w:r>
      <w:r w:rsidRPr="00D65F45">
        <w:rPr>
          <w:rFonts w:ascii="宋体" w:eastAsia="宋体" w:hAnsi="宋体" w:hint="eastAsia"/>
          <w:szCs w:val="20"/>
        </w:rPr>
        <w:t>间间隔采集</w:t>
      </w:r>
      <w:r w:rsidRPr="00D65F45">
        <w:rPr>
          <w:rFonts w:ascii="宋体" w:eastAsia="宋体" w:hAnsi="宋体"/>
          <w:szCs w:val="20"/>
        </w:rPr>
        <w:t>3</w:t>
      </w:r>
      <w:r w:rsidRPr="00D65F45">
        <w:rPr>
          <w:rFonts w:ascii="宋体" w:eastAsia="宋体" w:hAnsi="宋体" w:hint="eastAsia"/>
          <w:szCs w:val="20"/>
        </w:rPr>
        <w:t>～</w:t>
      </w:r>
      <w:r w:rsidRPr="00D65F45">
        <w:rPr>
          <w:rFonts w:ascii="宋体" w:eastAsia="宋体" w:hAnsi="宋体"/>
          <w:szCs w:val="20"/>
        </w:rPr>
        <w:t>4</w:t>
      </w:r>
      <w:r w:rsidRPr="00D65F45">
        <w:rPr>
          <w:rFonts w:ascii="宋体" w:eastAsia="宋体" w:hAnsi="宋体" w:hint="eastAsia"/>
          <w:szCs w:val="20"/>
        </w:rPr>
        <w:t>个样品计</w:t>
      </w:r>
      <w:r w:rsidR="00DF165D" w:rsidRPr="00D65F45">
        <w:rPr>
          <w:rFonts w:ascii="宋体" w:eastAsia="宋体" w:hAnsi="宋体" w:hint="eastAsia"/>
          <w:szCs w:val="20"/>
        </w:rPr>
        <w:t>算</w:t>
      </w:r>
      <w:r w:rsidRPr="00D65F45">
        <w:rPr>
          <w:rFonts w:ascii="宋体" w:eastAsia="宋体" w:hAnsi="宋体" w:hint="eastAsia"/>
          <w:szCs w:val="20"/>
        </w:rPr>
        <w:t>平均值。厂区内非甲烷总烃任意一次浓度值的监测，</w:t>
      </w:r>
      <w:r w:rsidR="00DF165D" w:rsidRPr="00D65F45">
        <w:rPr>
          <w:rFonts w:ascii="宋体" w:eastAsia="宋体" w:hAnsi="宋体" w:hint="eastAsia"/>
          <w:szCs w:val="20"/>
        </w:rPr>
        <w:t>按照</w:t>
      </w:r>
      <w:r w:rsidRPr="00D65F45">
        <w:rPr>
          <w:rFonts w:ascii="宋体" w:eastAsia="宋体" w:hAnsi="宋体" w:hint="eastAsia"/>
          <w:szCs w:val="20"/>
        </w:rPr>
        <w:t>便携式</w:t>
      </w:r>
      <w:r w:rsidR="00B06D83">
        <w:rPr>
          <w:rFonts w:ascii="宋体" w:eastAsia="宋体" w:hAnsi="宋体" w:hint="eastAsia"/>
          <w:szCs w:val="20"/>
        </w:rPr>
        <w:t>仪器相关</w:t>
      </w:r>
      <w:r w:rsidRPr="00D65F45">
        <w:rPr>
          <w:rFonts w:ascii="宋体" w:eastAsia="宋体" w:hAnsi="宋体" w:hint="eastAsia"/>
          <w:szCs w:val="20"/>
        </w:rPr>
        <w:t>监测</w:t>
      </w:r>
      <w:r w:rsidR="00DF165D" w:rsidRPr="00D65F45">
        <w:rPr>
          <w:rFonts w:ascii="宋体" w:eastAsia="宋体" w:hAnsi="宋体" w:hint="eastAsia"/>
          <w:szCs w:val="20"/>
        </w:rPr>
        <w:t>技术规</w:t>
      </w:r>
      <w:r w:rsidR="00B06D83">
        <w:rPr>
          <w:rFonts w:ascii="宋体" w:eastAsia="宋体" w:hAnsi="宋体" w:hint="eastAsia"/>
          <w:szCs w:val="20"/>
        </w:rPr>
        <w:t>定执行</w:t>
      </w:r>
      <w:r w:rsidRPr="00D65F45">
        <w:rPr>
          <w:rFonts w:ascii="宋体" w:eastAsia="宋体" w:hAnsi="宋体" w:hint="eastAsia"/>
          <w:szCs w:val="20"/>
        </w:rPr>
        <w:t>。</w:t>
      </w:r>
    </w:p>
    <w:p w14:paraId="7F501216" w14:textId="1E621B6A" w:rsidR="00DF165D" w:rsidRPr="00FA1646" w:rsidRDefault="00DF165D" w:rsidP="009C720E">
      <w:pPr>
        <w:pStyle w:val="affc"/>
        <w:spacing w:line="276" w:lineRule="auto"/>
        <w:jc w:val="both"/>
      </w:pPr>
      <w:r w:rsidRPr="00DE12A8">
        <w:rPr>
          <w:rFonts w:hint="eastAsia"/>
        </w:rPr>
        <w:t>5</w:t>
      </w:r>
      <w:r w:rsidRPr="00DE12A8">
        <w:t>.2.5</w:t>
      </w:r>
      <w:r w:rsidR="008D2499">
        <w:rPr>
          <w:rFonts w:hint="eastAsia"/>
        </w:rPr>
        <w:t xml:space="preserve"> </w:t>
      </w:r>
      <w:r w:rsidR="00744439" w:rsidRPr="00FA1646">
        <w:t xml:space="preserve"> </w:t>
      </w:r>
      <w:r w:rsidRPr="00FA1646">
        <w:rPr>
          <w:rFonts w:ascii="Times New Roman" w:eastAsia="宋体" w:hint="eastAsia"/>
        </w:rPr>
        <w:t>企业边界大气污染物的监测按</w:t>
      </w:r>
      <w:r w:rsidRPr="00FA1646">
        <w:rPr>
          <w:rFonts w:ascii="宋体" w:eastAsia="宋体" w:hAnsi="宋体"/>
          <w:kern w:val="2"/>
        </w:rPr>
        <w:t>HJ/T 55的规</w:t>
      </w:r>
      <w:r w:rsidRPr="00FA1646">
        <w:rPr>
          <w:rFonts w:ascii="Times New Roman" w:eastAsia="宋体" w:hint="eastAsia"/>
        </w:rPr>
        <w:t>定执行。</w:t>
      </w:r>
    </w:p>
    <w:bookmarkEnd w:id="102"/>
    <w:bookmarkEnd w:id="109"/>
    <w:bookmarkEnd w:id="113"/>
    <w:p w14:paraId="5DA85450" w14:textId="34C27E16" w:rsidR="004D7015" w:rsidRPr="00DE12A8" w:rsidRDefault="004D7015" w:rsidP="009C720E">
      <w:pPr>
        <w:pStyle w:val="affc"/>
        <w:spacing w:line="276" w:lineRule="auto"/>
        <w:jc w:val="both"/>
      </w:pPr>
      <w:r w:rsidRPr="008C0C4C">
        <w:t>5.</w:t>
      </w:r>
      <w:r w:rsidR="00D41C1C" w:rsidRPr="008C0C4C">
        <w:t>2</w:t>
      </w:r>
      <w:r w:rsidRPr="008C0C4C">
        <w:t>.</w:t>
      </w:r>
      <w:r w:rsidR="00DF165D" w:rsidRPr="008C0C4C">
        <w:t xml:space="preserve">6 </w:t>
      </w:r>
      <w:r w:rsidR="008D2499">
        <w:rPr>
          <w:rFonts w:hint="eastAsia"/>
        </w:rPr>
        <w:t xml:space="preserve"> </w:t>
      </w:r>
      <w:r w:rsidRPr="00D65F45">
        <w:rPr>
          <w:rFonts w:ascii="宋体" w:eastAsia="宋体" w:hAnsi="宋体" w:hint="eastAsia"/>
          <w:szCs w:val="20"/>
        </w:rPr>
        <w:t>大气污染物的分析测定应按照表</w:t>
      </w:r>
      <w:r w:rsidR="006C7154">
        <w:rPr>
          <w:rFonts w:ascii="宋体" w:eastAsia="宋体" w:hAnsi="宋体"/>
          <w:szCs w:val="20"/>
        </w:rPr>
        <w:t>4</w:t>
      </w:r>
      <w:r w:rsidRPr="00D65F45">
        <w:rPr>
          <w:rFonts w:ascii="宋体" w:eastAsia="宋体" w:hAnsi="宋体" w:hint="eastAsia"/>
          <w:szCs w:val="20"/>
        </w:rPr>
        <w:t>规定的方法执行</w:t>
      </w:r>
      <w:r w:rsidRPr="00DE12A8">
        <w:rPr>
          <w:rFonts w:hint="eastAsia"/>
        </w:rPr>
        <w:t>。</w:t>
      </w:r>
    </w:p>
    <w:bookmarkEnd w:id="114"/>
    <w:bookmarkEnd w:id="117"/>
    <w:p w14:paraId="5D22B3A9" w14:textId="246BDDE6" w:rsidR="004A77C2" w:rsidRPr="00FA1646" w:rsidRDefault="004A77C2" w:rsidP="008F243E">
      <w:pPr>
        <w:widowControl/>
        <w:spacing w:line="276" w:lineRule="auto"/>
        <w:jc w:val="center"/>
        <w:rPr>
          <w:rFonts w:eastAsia="黑体"/>
          <w:kern w:val="0"/>
          <w:szCs w:val="21"/>
        </w:rPr>
      </w:pPr>
      <w:r w:rsidRPr="00FA1646">
        <w:rPr>
          <w:rFonts w:eastAsia="黑体" w:hint="eastAsia"/>
          <w:kern w:val="0"/>
          <w:szCs w:val="21"/>
        </w:rPr>
        <w:t>表</w:t>
      </w:r>
      <w:r w:rsidR="006C7154">
        <w:rPr>
          <w:rFonts w:eastAsia="黑体"/>
          <w:kern w:val="0"/>
          <w:szCs w:val="21"/>
        </w:rPr>
        <w:t>4</w:t>
      </w:r>
      <w:r w:rsidR="006C7154" w:rsidRPr="00FA1646">
        <w:rPr>
          <w:rFonts w:eastAsia="黑体"/>
          <w:kern w:val="0"/>
          <w:szCs w:val="21"/>
        </w:rPr>
        <w:t xml:space="preserve"> </w:t>
      </w:r>
      <w:r w:rsidR="008D2499">
        <w:rPr>
          <w:rFonts w:eastAsia="黑体" w:hint="eastAsia"/>
          <w:kern w:val="0"/>
          <w:szCs w:val="21"/>
        </w:rPr>
        <w:t xml:space="preserve"> </w:t>
      </w:r>
      <w:r w:rsidRPr="00FA1646">
        <w:rPr>
          <w:rFonts w:eastAsia="黑体" w:hint="eastAsia"/>
          <w:kern w:val="0"/>
          <w:szCs w:val="21"/>
        </w:rPr>
        <w:t>大气污染物分析方法标准</w:t>
      </w:r>
    </w:p>
    <w:tbl>
      <w:tblPr>
        <w:tblW w:w="833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162"/>
        <w:gridCol w:w="5389"/>
        <w:gridCol w:w="1134"/>
      </w:tblGrid>
      <w:tr w:rsidR="00DE12A8" w:rsidRPr="00E93875" w14:paraId="27C00C36" w14:textId="77777777" w:rsidTr="00FA1646">
        <w:tc>
          <w:tcPr>
            <w:tcW w:w="650" w:type="dxa"/>
            <w:vAlign w:val="center"/>
          </w:tcPr>
          <w:p w14:paraId="175341F3" w14:textId="77777777" w:rsidR="004A77C2" w:rsidRPr="00E93875" w:rsidRDefault="004A77C2" w:rsidP="00D65F45">
            <w:pPr>
              <w:autoSpaceDE w:val="0"/>
              <w:autoSpaceDN w:val="0"/>
              <w:adjustRightInd w:val="0"/>
              <w:jc w:val="center"/>
              <w:rPr>
                <w:rFonts w:ascii="宋体" w:hAnsi="宋体"/>
                <w:kern w:val="0"/>
                <w:sz w:val="18"/>
                <w:szCs w:val="18"/>
              </w:rPr>
            </w:pPr>
            <w:bookmarkStart w:id="119" w:name="_Hlk77325520"/>
            <w:r w:rsidRPr="00E93875">
              <w:rPr>
                <w:rFonts w:ascii="宋体" w:hAnsi="宋体" w:hint="eastAsia"/>
                <w:kern w:val="0"/>
                <w:sz w:val="18"/>
                <w:szCs w:val="18"/>
              </w:rPr>
              <w:t>序号</w:t>
            </w:r>
          </w:p>
        </w:tc>
        <w:tc>
          <w:tcPr>
            <w:tcW w:w="1162" w:type="dxa"/>
            <w:vAlign w:val="center"/>
          </w:tcPr>
          <w:p w14:paraId="7015BBCD" w14:textId="77777777" w:rsidR="004A77C2" w:rsidRPr="00E93875" w:rsidRDefault="004A77C2" w:rsidP="00D65F45">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污染物</w:t>
            </w:r>
          </w:p>
        </w:tc>
        <w:tc>
          <w:tcPr>
            <w:tcW w:w="5389" w:type="dxa"/>
            <w:vAlign w:val="center"/>
          </w:tcPr>
          <w:p w14:paraId="0CD28DFA" w14:textId="77777777" w:rsidR="004A77C2" w:rsidRPr="00E93875" w:rsidRDefault="004A77C2" w:rsidP="00D65F45">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标准名称</w:t>
            </w:r>
          </w:p>
        </w:tc>
        <w:tc>
          <w:tcPr>
            <w:tcW w:w="1134" w:type="dxa"/>
            <w:vAlign w:val="center"/>
          </w:tcPr>
          <w:p w14:paraId="049D75E2" w14:textId="77777777" w:rsidR="004A77C2" w:rsidRPr="00E93875" w:rsidRDefault="004A77C2" w:rsidP="00D65F45">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标准号</w:t>
            </w:r>
          </w:p>
        </w:tc>
      </w:tr>
      <w:tr w:rsidR="004F3962" w:rsidRPr="00E93875" w14:paraId="627880D7" w14:textId="77777777" w:rsidTr="00FA1646">
        <w:trPr>
          <w:trHeight w:val="123"/>
        </w:trPr>
        <w:tc>
          <w:tcPr>
            <w:tcW w:w="650" w:type="dxa"/>
            <w:vMerge w:val="restart"/>
            <w:vAlign w:val="center"/>
          </w:tcPr>
          <w:p w14:paraId="0DA1346F" w14:textId="5EFB3790" w:rsidR="004F3962" w:rsidRPr="00E93875" w:rsidRDefault="004F3962" w:rsidP="00FD267A">
            <w:pPr>
              <w:autoSpaceDE w:val="0"/>
              <w:autoSpaceDN w:val="0"/>
              <w:adjustRightInd w:val="0"/>
              <w:jc w:val="center"/>
              <w:rPr>
                <w:rFonts w:ascii="宋体" w:hAnsi="宋体"/>
                <w:kern w:val="0"/>
                <w:sz w:val="18"/>
                <w:szCs w:val="18"/>
              </w:rPr>
            </w:pPr>
            <w:r w:rsidRPr="00E93875">
              <w:rPr>
                <w:rFonts w:ascii="宋体" w:hAnsi="宋体"/>
                <w:kern w:val="0"/>
                <w:sz w:val="18"/>
                <w:szCs w:val="18"/>
              </w:rPr>
              <w:t>1</w:t>
            </w:r>
          </w:p>
        </w:tc>
        <w:tc>
          <w:tcPr>
            <w:tcW w:w="1162" w:type="dxa"/>
            <w:vMerge w:val="restart"/>
            <w:vAlign w:val="center"/>
          </w:tcPr>
          <w:p w14:paraId="7C653E5E" w14:textId="668F7FC7"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苯及苯系物</w:t>
            </w:r>
          </w:p>
        </w:tc>
        <w:tc>
          <w:tcPr>
            <w:tcW w:w="5389" w:type="dxa"/>
            <w:vAlign w:val="center"/>
          </w:tcPr>
          <w:p w14:paraId="53169741" w14:textId="77777777" w:rsidR="004F3962" w:rsidRPr="00E93875" w:rsidRDefault="004F3962" w:rsidP="00D65F45">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环境空气</w:t>
            </w:r>
            <w:r w:rsidRPr="00E93875">
              <w:rPr>
                <w:rFonts w:ascii="宋体" w:hAnsi="宋体"/>
                <w:kern w:val="0"/>
                <w:sz w:val="18"/>
                <w:szCs w:val="18"/>
              </w:rPr>
              <w:t xml:space="preserve"> </w:t>
            </w:r>
            <w:r w:rsidRPr="00E93875">
              <w:rPr>
                <w:rFonts w:ascii="宋体" w:hAnsi="宋体" w:hint="eastAsia"/>
                <w:kern w:val="0"/>
                <w:sz w:val="18"/>
                <w:szCs w:val="18"/>
              </w:rPr>
              <w:t>苯系物的测定</w:t>
            </w:r>
            <w:r w:rsidRPr="00E93875">
              <w:rPr>
                <w:rFonts w:ascii="宋体" w:hAnsi="宋体"/>
                <w:kern w:val="0"/>
                <w:sz w:val="18"/>
                <w:szCs w:val="18"/>
              </w:rPr>
              <w:t xml:space="preserve"> </w:t>
            </w:r>
            <w:r w:rsidRPr="00E93875">
              <w:rPr>
                <w:rFonts w:ascii="宋体" w:hAnsi="宋体" w:hint="eastAsia"/>
                <w:kern w:val="0"/>
                <w:sz w:val="18"/>
                <w:szCs w:val="18"/>
              </w:rPr>
              <w:t>固体吸附</w:t>
            </w:r>
            <w:r w:rsidRPr="00E93875">
              <w:rPr>
                <w:rFonts w:ascii="宋体" w:hAnsi="宋体"/>
                <w:kern w:val="0"/>
                <w:sz w:val="18"/>
                <w:szCs w:val="18"/>
              </w:rPr>
              <w:t>/</w:t>
            </w:r>
            <w:r w:rsidRPr="00E93875">
              <w:rPr>
                <w:rFonts w:ascii="宋体" w:hAnsi="宋体" w:hint="eastAsia"/>
                <w:kern w:val="0"/>
                <w:sz w:val="18"/>
                <w:szCs w:val="18"/>
              </w:rPr>
              <w:t>热脱附</w:t>
            </w:r>
            <w:r w:rsidRPr="00E93875">
              <w:rPr>
                <w:rFonts w:ascii="宋体" w:hAnsi="宋体"/>
                <w:kern w:val="0"/>
                <w:sz w:val="18"/>
                <w:szCs w:val="18"/>
              </w:rPr>
              <w:t>-</w:t>
            </w:r>
            <w:r w:rsidRPr="00E93875">
              <w:rPr>
                <w:rFonts w:ascii="宋体" w:hAnsi="宋体" w:hint="eastAsia"/>
                <w:kern w:val="0"/>
                <w:sz w:val="18"/>
                <w:szCs w:val="18"/>
              </w:rPr>
              <w:t>气相色谱法</w:t>
            </w:r>
          </w:p>
        </w:tc>
        <w:tc>
          <w:tcPr>
            <w:tcW w:w="1134" w:type="dxa"/>
            <w:vAlign w:val="center"/>
          </w:tcPr>
          <w:p w14:paraId="24B5833D" w14:textId="77777777" w:rsidR="004F3962" w:rsidRPr="00E93875" w:rsidRDefault="004F3962" w:rsidP="00D65F45">
            <w:pPr>
              <w:autoSpaceDE w:val="0"/>
              <w:autoSpaceDN w:val="0"/>
              <w:adjustRightInd w:val="0"/>
              <w:jc w:val="center"/>
              <w:rPr>
                <w:rFonts w:ascii="宋体" w:hAnsi="宋体"/>
                <w:kern w:val="0"/>
                <w:sz w:val="18"/>
                <w:szCs w:val="18"/>
              </w:rPr>
            </w:pPr>
            <w:r w:rsidRPr="00E93875">
              <w:rPr>
                <w:rFonts w:ascii="宋体" w:hAnsi="宋体"/>
                <w:kern w:val="0"/>
                <w:sz w:val="18"/>
                <w:szCs w:val="18"/>
              </w:rPr>
              <w:t>HJ 583</w:t>
            </w:r>
          </w:p>
        </w:tc>
      </w:tr>
      <w:tr w:rsidR="004F3962" w:rsidRPr="00E93875" w14:paraId="4F421515" w14:textId="77777777" w:rsidTr="00FA1646">
        <w:trPr>
          <w:trHeight w:val="123"/>
        </w:trPr>
        <w:tc>
          <w:tcPr>
            <w:tcW w:w="650" w:type="dxa"/>
            <w:vMerge/>
            <w:vAlign w:val="center"/>
          </w:tcPr>
          <w:p w14:paraId="7C1724B8" w14:textId="148E3757" w:rsidR="004F3962" w:rsidRPr="00E93875" w:rsidRDefault="004F3962" w:rsidP="004F3962">
            <w:pPr>
              <w:autoSpaceDE w:val="0"/>
              <w:autoSpaceDN w:val="0"/>
              <w:adjustRightInd w:val="0"/>
              <w:jc w:val="center"/>
              <w:rPr>
                <w:rFonts w:ascii="宋体" w:hAnsi="宋体"/>
                <w:kern w:val="0"/>
                <w:sz w:val="18"/>
                <w:szCs w:val="18"/>
              </w:rPr>
            </w:pPr>
          </w:p>
        </w:tc>
        <w:tc>
          <w:tcPr>
            <w:tcW w:w="1162" w:type="dxa"/>
            <w:vMerge/>
            <w:vAlign w:val="center"/>
          </w:tcPr>
          <w:p w14:paraId="1EE89D88" w14:textId="3C835D0C" w:rsidR="004F3962" w:rsidRPr="00E93875" w:rsidRDefault="004F3962" w:rsidP="004F3962">
            <w:pPr>
              <w:autoSpaceDE w:val="0"/>
              <w:autoSpaceDN w:val="0"/>
              <w:adjustRightInd w:val="0"/>
              <w:jc w:val="center"/>
              <w:rPr>
                <w:rFonts w:ascii="宋体" w:hAnsi="宋体"/>
                <w:kern w:val="0"/>
                <w:sz w:val="18"/>
                <w:szCs w:val="18"/>
              </w:rPr>
            </w:pPr>
          </w:p>
        </w:tc>
        <w:tc>
          <w:tcPr>
            <w:tcW w:w="5389" w:type="dxa"/>
            <w:vAlign w:val="center"/>
          </w:tcPr>
          <w:p w14:paraId="5CF03974" w14:textId="0FB24711"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环境空气</w:t>
            </w:r>
            <w:r w:rsidRPr="00E93875">
              <w:rPr>
                <w:rFonts w:ascii="宋体" w:hAnsi="宋体"/>
                <w:kern w:val="0"/>
                <w:sz w:val="18"/>
                <w:szCs w:val="18"/>
              </w:rPr>
              <w:t xml:space="preserve"> </w:t>
            </w:r>
            <w:r w:rsidRPr="00E93875">
              <w:rPr>
                <w:rFonts w:ascii="宋体" w:hAnsi="宋体" w:hint="eastAsia"/>
                <w:kern w:val="0"/>
                <w:sz w:val="18"/>
                <w:szCs w:val="18"/>
              </w:rPr>
              <w:t>苯系物的测定</w:t>
            </w:r>
            <w:r w:rsidRPr="00E93875">
              <w:rPr>
                <w:rFonts w:ascii="宋体" w:hAnsi="宋体"/>
                <w:kern w:val="0"/>
                <w:sz w:val="18"/>
                <w:szCs w:val="18"/>
              </w:rPr>
              <w:t xml:space="preserve"> </w:t>
            </w:r>
            <w:r w:rsidRPr="00E93875">
              <w:rPr>
                <w:rFonts w:ascii="宋体" w:hAnsi="宋体" w:hint="eastAsia"/>
                <w:kern w:val="0"/>
                <w:sz w:val="18"/>
                <w:szCs w:val="18"/>
              </w:rPr>
              <w:t>活性炭吸附</w:t>
            </w:r>
            <w:r w:rsidRPr="00E93875">
              <w:rPr>
                <w:rFonts w:ascii="宋体" w:hAnsi="宋体"/>
                <w:kern w:val="0"/>
                <w:sz w:val="18"/>
                <w:szCs w:val="18"/>
              </w:rPr>
              <w:t>/</w:t>
            </w:r>
            <w:r w:rsidRPr="00E93875">
              <w:rPr>
                <w:rFonts w:ascii="宋体" w:hAnsi="宋体" w:hint="eastAsia"/>
                <w:kern w:val="0"/>
                <w:sz w:val="18"/>
                <w:szCs w:val="18"/>
              </w:rPr>
              <w:t>二硫化碳解吸</w:t>
            </w:r>
            <w:r w:rsidRPr="00E93875">
              <w:rPr>
                <w:rFonts w:ascii="宋体" w:hAnsi="宋体"/>
                <w:kern w:val="0"/>
                <w:sz w:val="18"/>
                <w:szCs w:val="18"/>
              </w:rPr>
              <w:t>-</w:t>
            </w:r>
            <w:r w:rsidRPr="00E93875">
              <w:rPr>
                <w:rFonts w:ascii="宋体" w:hAnsi="宋体" w:hint="eastAsia"/>
                <w:kern w:val="0"/>
                <w:sz w:val="18"/>
                <w:szCs w:val="18"/>
              </w:rPr>
              <w:t>气相色谱法</w:t>
            </w:r>
          </w:p>
        </w:tc>
        <w:tc>
          <w:tcPr>
            <w:tcW w:w="1134" w:type="dxa"/>
            <w:vAlign w:val="center"/>
          </w:tcPr>
          <w:p w14:paraId="06D9092F" w14:textId="455D190A"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kern w:val="0"/>
                <w:sz w:val="18"/>
                <w:szCs w:val="18"/>
              </w:rPr>
              <w:t>HJ 584</w:t>
            </w:r>
          </w:p>
        </w:tc>
      </w:tr>
      <w:tr w:rsidR="004F3962" w:rsidRPr="00E93875" w14:paraId="5B18F2CF" w14:textId="77777777" w:rsidTr="00FA1646">
        <w:trPr>
          <w:trHeight w:val="123"/>
        </w:trPr>
        <w:tc>
          <w:tcPr>
            <w:tcW w:w="650" w:type="dxa"/>
            <w:vMerge/>
            <w:vAlign w:val="center"/>
          </w:tcPr>
          <w:p w14:paraId="5985A3B8" w14:textId="77777777" w:rsidR="004F3962" w:rsidRPr="00E93875" w:rsidRDefault="004F3962" w:rsidP="004F3962">
            <w:pPr>
              <w:autoSpaceDE w:val="0"/>
              <w:autoSpaceDN w:val="0"/>
              <w:adjustRightInd w:val="0"/>
              <w:jc w:val="center"/>
              <w:rPr>
                <w:rFonts w:ascii="宋体" w:hAnsi="宋体"/>
                <w:sz w:val="18"/>
              </w:rPr>
            </w:pPr>
          </w:p>
        </w:tc>
        <w:tc>
          <w:tcPr>
            <w:tcW w:w="1162" w:type="dxa"/>
            <w:vMerge/>
            <w:vAlign w:val="center"/>
          </w:tcPr>
          <w:p w14:paraId="76E6C027" w14:textId="77777777" w:rsidR="004F3962" w:rsidRPr="00E93875" w:rsidRDefault="004F3962" w:rsidP="004F3962">
            <w:pPr>
              <w:autoSpaceDE w:val="0"/>
              <w:autoSpaceDN w:val="0"/>
              <w:adjustRightInd w:val="0"/>
              <w:jc w:val="center"/>
              <w:rPr>
                <w:rFonts w:ascii="宋体" w:hAnsi="宋体"/>
                <w:sz w:val="18"/>
              </w:rPr>
            </w:pPr>
          </w:p>
        </w:tc>
        <w:tc>
          <w:tcPr>
            <w:tcW w:w="5389" w:type="dxa"/>
            <w:vAlign w:val="center"/>
          </w:tcPr>
          <w:p w14:paraId="0D66911B" w14:textId="6727DD91"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环境空气</w:t>
            </w:r>
            <w:r w:rsidRPr="00E93875">
              <w:rPr>
                <w:rFonts w:ascii="宋体" w:hAnsi="宋体"/>
                <w:kern w:val="0"/>
                <w:sz w:val="18"/>
                <w:szCs w:val="18"/>
              </w:rPr>
              <w:t xml:space="preserve"> </w:t>
            </w:r>
            <w:r w:rsidRPr="00E93875">
              <w:rPr>
                <w:rFonts w:ascii="宋体" w:hAnsi="宋体" w:hint="eastAsia"/>
                <w:kern w:val="0"/>
                <w:sz w:val="18"/>
                <w:szCs w:val="18"/>
              </w:rPr>
              <w:t>挥发性有机物的测定</w:t>
            </w:r>
            <w:r w:rsidRPr="00E93875">
              <w:rPr>
                <w:rFonts w:ascii="宋体" w:hAnsi="宋体"/>
                <w:kern w:val="0"/>
                <w:sz w:val="18"/>
                <w:szCs w:val="18"/>
              </w:rPr>
              <w:t xml:space="preserve"> </w:t>
            </w:r>
            <w:r w:rsidRPr="00E93875">
              <w:rPr>
                <w:rFonts w:ascii="宋体" w:hAnsi="宋体" w:hint="eastAsia"/>
                <w:kern w:val="0"/>
                <w:sz w:val="18"/>
                <w:szCs w:val="18"/>
              </w:rPr>
              <w:t>吸附管采样</w:t>
            </w:r>
            <w:r w:rsidRPr="00E93875">
              <w:rPr>
                <w:rFonts w:ascii="宋体" w:hAnsi="宋体"/>
                <w:kern w:val="0"/>
                <w:sz w:val="18"/>
                <w:szCs w:val="18"/>
              </w:rPr>
              <w:t>-</w:t>
            </w:r>
            <w:r w:rsidRPr="00E93875">
              <w:rPr>
                <w:rFonts w:ascii="宋体" w:hAnsi="宋体" w:hint="eastAsia"/>
                <w:kern w:val="0"/>
                <w:sz w:val="18"/>
                <w:szCs w:val="18"/>
              </w:rPr>
              <w:t>热脱附</w:t>
            </w:r>
            <w:r w:rsidRPr="00E93875">
              <w:rPr>
                <w:rFonts w:ascii="宋体" w:hAnsi="宋体"/>
                <w:kern w:val="0"/>
                <w:sz w:val="18"/>
                <w:szCs w:val="18"/>
              </w:rPr>
              <w:t>/</w:t>
            </w:r>
            <w:r w:rsidRPr="00E93875">
              <w:rPr>
                <w:rFonts w:ascii="宋体" w:hAnsi="宋体" w:hint="eastAsia"/>
                <w:kern w:val="0"/>
                <w:sz w:val="18"/>
                <w:szCs w:val="18"/>
              </w:rPr>
              <w:t>气相色谱</w:t>
            </w:r>
            <w:r w:rsidRPr="00E93875">
              <w:rPr>
                <w:rFonts w:ascii="宋体" w:hAnsi="宋体"/>
                <w:kern w:val="0"/>
                <w:sz w:val="18"/>
                <w:szCs w:val="18"/>
              </w:rPr>
              <w:t>-</w:t>
            </w:r>
            <w:r w:rsidRPr="00E93875">
              <w:rPr>
                <w:rFonts w:ascii="宋体" w:hAnsi="宋体" w:hint="eastAsia"/>
                <w:kern w:val="0"/>
                <w:sz w:val="18"/>
                <w:szCs w:val="18"/>
              </w:rPr>
              <w:t>质谱法</w:t>
            </w:r>
          </w:p>
        </w:tc>
        <w:tc>
          <w:tcPr>
            <w:tcW w:w="1134" w:type="dxa"/>
            <w:vAlign w:val="center"/>
          </w:tcPr>
          <w:p w14:paraId="32D972E1" w14:textId="7F6BF2DE"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kern w:val="0"/>
                <w:sz w:val="18"/>
                <w:szCs w:val="18"/>
              </w:rPr>
              <w:t>HJ 644</w:t>
            </w:r>
          </w:p>
        </w:tc>
      </w:tr>
      <w:tr w:rsidR="004F3962" w:rsidRPr="00E93875" w14:paraId="2ED2EEB3" w14:textId="77777777" w:rsidTr="00FA1646">
        <w:trPr>
          <w:trHeight w:val="123"/>
        </w:trPr>
        <w:tc>
          <w:tcPr>
            <w:tcW w:w="650" w:type="dxa"/>
            <w:vMerge/>
            <w:vAlign w:val="center"/>
          </w:tcPr>
          <w:p w14:paraId="2A082EA3" w14:textId="77777777" w:rsidR="004F3962" w:rsidRPr="00E93875" w:rsidRDefault="004F3962" w:rsidP="004F3962">
            <w:pPr>
              <w:autoSpaceDE w:val="0"/>
              <w:autoSpaceDN w:val="0"/>
              <w:adjustRightInd w:val="0"/>
              <w:jc w:val="center"/>
              <w:rPr>
                <w:rFonts w:ascii="宋体" w:hAnsi="宋体"/>
                <w:sz w:val="18"/>
              </w:rPr>
            </w:pPr>
          </w:p>
        </w:tc>
        <w:tc>
          <w:tcPr>
            <w:tcW w:w="1162" w:type="dxa"/>
            <w:vMerge/>
            <w:vAlign w:val="center"/>
          </w:tcPr>
          <w:p w14:paraId="16F1FDBB" w14:textId="77777777" w:rsidR="004F3962" w:rsidRPr="00E93875" w:rsidRDefault="004F3962" w:rsidP="004F3962">
            <w:pPr>
              <w:autoSpaceDE w:val="0"/>
              <w:autoSpaceDN w:val="0"/>
              <w:adjustRightInd w:val="0"/>
              <w:jc w:val="center"/>
              <w:rPr>
                <w:rFonts w:ascii="宋体" w:hAnsi="宋体"/>
                <w:sz w:val="18"/>
              </w:rPr>
            </w:pPr>
          </w:p>
        </w:tc>
        <w:tc>
          <w:tcPr>
            <w:tcW w:w="5389" w:type="dxa"/>
            <w:vAlign w:val="center"/>
          </w:tcPr>
          <w:p w14:paraId="5C9FB298" w14:textId="6D1C1B85"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固定污染源废气</w:t>
            </w:r>
            <w:r w:rsidRPr="00E93875">
              <w:rPr>
                <w:rFonts w:ascii="宋体" w:hAnsi="宋体"/>
                <w:kern w:val="0"/>
                <w:sz w:val="18"/>
                <w:szCs w:val="18"/>
              </w:rPr>
              <w:t xml:space="preserve"> </w:t>
            </w:r>
            <w:r w:rsidRPr="00E93875">
              <w:rPr>
                <w:rFonts w:ascii="宋体" w:hAnsi="宋体" w:hint="eastAsia"/>
                <w:kern w:val="0"/>
                <w:sz w:val="18"/>
                <w:szCs w:val="18"/>
              </w:rPr>
              <w:t>挥发性有机物的测定</w:t>
            </w:r>
            <w:r w:rsidRPr="00E93875">
              <w:rPr>
                <w:rFonts w:ascii="宋体" w:hAnsi="宋体"/>
                <w:kern w:val="0"/>
                <w:sz w:val="18"/>
                <w:szCs w:val="18"/>
              </w:rPr>
              <w:t xml:space="preserve"> </w:t>
            </w:r>
            <w:r w:rsidRPr="00E93875">
              <w:rPr>
                <w:rFonts w:ascii="宋体" w:hAnsi="宋体" w:hint="eastAsia"/>
                <w:kern w:val="0"/>
                <w:sz w:val="18"/>
                <w:szCs w:val="18"/>
              </w:rPr>
              <w:t>固相吸附</w:t>
            </w:r>
            <w:r w:rsidRPr="00E93875">
              <w:rPr>
                <w:rFonts w:ascii="宋体" w:hAnsi="宋体"/>
                <w:kern w:val="0"/>
                <w:sz w:val="18"/>
                <w:szCs w:val="18"/>
              </w:rPr>
              <w:t>-</w:t>
            </w:r>
            <w:r w:rsidRPr="00E93875">
              <w:rPr>
                <w:rFonts w:ascii="宋体" w:hAnsi="宋体" w:hint="eastAsia"/>
                <w:kern w:val="0"/>
                <w:sz w:val="18"/>
                <w:szCs w:val="18"/>
              </w:rPr>
              <w:t>热脱附</w:t>
            </w:r>
            <w:r w:rsidRPr="00E93875">
              <w:rPr>
                <w:rFonts w:ascii="宋体" w:hAnsi="宋体"/>
                <w:kern w:val="0"/>
                <w:sz w:val="18"/>
                <w:szCs w:val="18"/>
              </w:rPr>
              <w:t>/</w:t>
            </w:r>
            <w:r w:rsidRPr="00E93875">
              <w:rPr>
                <w:rFonts w:ascii="宋体" w:hAnsi="宋体" w:hint="eastAsia"/>
                <w:kern w:val="0"/>
                <w:sz w:val="18"/>
                <w:szCs w:val="18"/>
              </w:rPr>
              <w:t>气相色谱</w:t>
            </w:r>
            <w:r w:rsidRPr="00E93875">
              <w:rPr>
                <w:rFonts w:ascii="宋体" w:hAnsi="宋体"/>
                <w:kern w:val="0"/>
                <w:sz w:val="18"/>
                <w:szCs w:val="18"/>
              </w:rPr>
              <w:t>-</w:t>
            </w:r>
            <w:r w:rsidRPr="00E93875">
              <w:rPr>
                <w:rFonts w:ascii="宋体" w:hAnsi="宋体" w:hint="eastAsia"/>
                <w:kern w:val="0"/>
                <w:sz w:val="18"/>
                <w:szCs w:val="18"/>
              </w:rPr>
              <w:t>质谱法</w:t>
            </w:r>
          </w:p>
        </w:tc>
        <w:tc>
          <w:tcPr>
            <w:tcW w:w="1134" w:type="dxa"/>
            <w:vAlign w:val="center"/>
          </w:tcPr>
          <w:p w14:paraId="75934BE1" w14:textId="6A58BCFE"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kern w:val="0"/>
                <w:sz w:val="18"/>
                <w:szCs w:val="18"/>
              </w:rPr>
              <w:t>HJ 734</w:t>
            </w:r>
          </w:p>
        </w:tc>
      </w:tr>
      <w:tr w:rsidR="004F3962" w:rsidRPr="00E93875" w14:paraId="366E3F4A" w14:textId="77777777" w:rsidTr="00FA1646">
        <w:trPr>
          <w:trHeight w:val="123"/>
        </w:trPr>
        <w:tc>
          <w:tcPr>
            <w:tcW w:w="650" w:type="dxa"/>
            <w:vMerge/>
            <w:vAlign w:val="center"/>
          </w:tcPr>
          <w:p w14:paraId="174B40CB" w14:textId="77777777" w:rsidR="004F3962" w:rsidRPr="00E93875" w:rsidRDefault="004F3962" w:rsidP="004F3962">
            <w:pPr>
              <w:autoSpaceDE w:val="0"/>
              <w:autoSpaceDN w:val="0"/>
              <w:adjustRightInd w:val="0"/>
              <w:jc w:val="center"/>
              <w:rPr>
                <w:rFonts w:ascii="宋体" w:hAnsi="宋体"/>
                <w:sz w:val="18"/>
              </w:rPr>
            </w:pPr>
          </w:p>
        </w:tc>
        <w:tc>
          <w:tcPr>
            <w:tcW w:w="1162" w:type="dxa"/>
            <w:vMerge/>
            <w:vAlign w:val="center"/>
          </w:tcPr>
          <w:p w14:paraId="3D015927" w14:textId="77777777" w:rsidR="004F3962" w:rsidRPr="00E93875" w:rsidRDefault="004F3962" w:rsidP="004F3962">
            <w:pPr>
              <w:autoSpaceDE w:val="0"/>
              <w:autoSpaceDN w:val="0"/>
              <w:adjustRightInd w:val="0"/>
              <w:jc w:val="center"/>
              <w:rPr>
                <w:rFonts w:ascii="宋体" w:hAnsi="宋体"/>
                <w:sz w:val="18"/>
              </w:rPr>
            </w:pPr>
          </w:p>
        </w:tc>
        <w:tc>
          <w:tcPr>
            <w:tcW w:w="5389" w:type="dxa"/>
            <w:vAlign w:val="center"/>
          </w:tcPr>
          <w:p w14:paraId="77C609DA" w14:textId="3E7ED658"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环境空气</w:t>
            </w:r>
            <w:r w:rsidRPr="00E93875">
              <w:rPr>
                <w:rFonts w:ascii="宋体" w:hAnsi="宋体"/>
                <w:kern w:val="0"/>
                <w:sz w:val="18"/>
                <w:szCs w:val="18"/>
              </w:rPr>
              <w:t xml:space="preserve"> </w:t>
            </w:r>
            <w:r w:rsidRPr="00E93875">
              <w:rPr>
                <w:rFonts w:ascii="宋体" w:hAnsi="宋体" w:hint="eastAsia"/>
                <w:kern w:val="0"/>
                <w:sz w:val="18"/>
                <w:szCs w:val="18"/>
              </w:rPr>
              <w:t>挥发性有机物的测定</w:t>
            </w:r>
            <w:r w:rsidRPr="00E93875">
              <w:rPr>
                <w:rFonts w:ascii="宋体" w:hAnsi="宋体"/>
                <w:kern w:val="0"/>
                <w:sz w:val="18"/>
                <w:szCs w:val="18"/>
              </w:rPr>
              <w:t xml:space="preserve"> </w:t>
            </w:r>
            <w:r w:rsidRPr="00E93875">
              <w:rPr>
                <w:rFonts w:ascii="宋体" w:hAnsi="宋体" w:hint="eastAsia"/>
                <w:kern w:val="0"/>
                <w:sz w:val="18"/>
                <w:szCs w:val="18"/>
              </w:rPr>
              <w:t>罐采样</w:t>
            </w:r>
            <w:r w:rsidRPr="00E93875">
              <w:rPr>
                <w:rFonts w:ascii="宋体" w:hAnsi="宋体"/>
                <w:kern w:val="0"/>
                <w:sz w:val="18"/>
                <w:szCs w:val="18"/>
              </w:rPr>
              <w:t>/</w:t>
            </w:r>
            <w:r w:rsidRPr="00E93875">
              <w:rPr>
                <w:rFonts w:ascii="宋体" w:hAnsi="宋体" w:hint="eastAsia"/>
                <w:kern w:val="0"/>
                <w:sz w:val="18"/>
                <w:szCs w:val="18"/>
              </w:rPr>
              <w:t>气相色谱</w:t>
            </w:r>
            <w:r w:rsidRPr="00E93875">
              <w:rPr>
                <w:rFonts w:ascii="宋体" w:hAnsi="宋体"/>
                <w:kern w:val="0"/>
                <w:sz w:val="18"/>
                <w:szCs w:val="18"/>
              </w:rPr>
              <w:t>-</w:t>
            </w:r>
            <w:r w:rsidRPr="00E93875">
              <w:rPr>
                <w:rFonts w:ascii="宋体" w:hAnsi="宋体" w:hint="eastAsia"/>
                <w:kern w:val="0"/>
                <w:sz w:val="18"/>
                <w:szCs w:val="18"/>
              </w:rPr>
              <w:t>质谱法</w:t>
            </w:r>
          </w:p>
        </w:tc>
        <w:tc>
          <w:tcPr>
            <w:tcW w:w="1134" w:type="dxa"/>
            <w:vAlign w:val="center"/>
          </w:tcPr>
          <w:p w14:paraId="0374E47D" w14:textId="22F1CD5B"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kern w:val="0"/>
                <w:sz w:val="18"/>
                <w:szCs w:val="18"/>
              </w:rPr>
              <w:t>HJ 759</w:t>
            </w:r>
          </w:p>
        </w:tc>
      </w:tr>
      <w:tr w:rsidR="004F3962" w:rsidRPr="00E93875" w14:paraId="327DE7EE" w14:textId="77777777" w:rsidTr="00FA1646">
        <w:trPr>
          <w:trHeight w:val="123"/>
        </w:trPr>
        <w:tc>
          <w:tcPr>
            <w:tcW w:w="650" w:type="dxa"/>
            <w:vMerge w:val="restart"/>
            <w:vAlign w:val="center"/>
          </w:tcPr>
          <w:p w14:paraId="112F4AB9" w14:textId="23377632" w:rsidR="004F3962" w:rsidRPr="00E93875" w:rsidRDefault="004F3962" w:rsidP="004F3962">
            <w:pPr>
              <w:autoSpaceDE w:val="0"/>
              <w:autoSpaceDN w:val="0"/>
              <w:adjustRightInd w:val="0"/>
              <w:jc w:val="center"/>
              <w:rPr>
                <w:rFonts w:ascii="宋体" w:hAnsi="宋体"/>
                <w:sz w:val="18"/>
              </w:rPr>
            </w:pPr>
            <w:r w:rsidRPr="00E93875">
              <w:rPr>
                <w:rFonts w:ascii="宋体" w:hAnsi="宋体"/>
                <w:kern w:val="0"/>
                <w:sz w:val="18"/>
                <w:szCs w:val="18"/>
              </w:rPr>
              <w:t>2</w:t>
            </w:r>
          </w:p>
        </w:tc>
        <w:tc>
          <w:tcPr>
            <w:tcW w:w="1162" w:type="dxa"/>
            <w:vMerge w:val="restart"/>
            <w:vAlign w:val="center"/>
          </w:tcPr>
          <w:p w14:paraId="5E5246E4" w14:textId="21BE22C0" w:rsidR="004F3962" w:rsidRPr="00E93875" w:rsidRDefault="004F3962" w:rsidP="004F3962">
            <w:pPr>
              <w:autoSpaceDE w:val="0"/>
              <w:autoSpaceDN w:val="0"/>
              <w:adjustRightInd w:val="0"/>
              <w:jc w:val="center"/>
              <w:rPr>
                <w:rFonts w:ascii="宋体" w:hAnsi="宋体"/>
                <w:sz w:val="18"/>
              </w:rPr>
            </w:pPr>
            <w:r w:rsidRPr="00E93875">
              <w:rPr>
                <w:rFonts w:ascii="宋体" w:hAnsi="宋体" w:hint="eastAsia"/>
                <w:kern w:val="0"/>
                <w:sz w:val="18"/>
                <w:szCs w:val="18"/>
              </w:rPr>
              <w:t>非甲烷总烃</w:t>
            </w:r>
          </w:p>
        </w:tc>
        <w:tc>
          <w:tcPr>
            <w:tcW w:w="5389" w:type="dxa"/>
            <w:vAlign w:val="center"/>
          </w:tcPr>
          <w:p w14:paraId="15766EB3" w14:textId="1647D746"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固定污染源废气</w:t>
            </w:r>
            <w:r w:rsidRPr="00E93875">
              <w:rPr>
                <w:rFonts w:ascii="宋体" w:hAnsi="宋体"/>
                <w:kern w:val="0"/>
                <w:sz w:val="18"/>
                <w:szCs w:val="18"/>
              </w:rPr>
              <w:t xml:space="preserve"> </w:t>
            </w:r>
            <w:r w:rsidRPr="00E93875">
              <w:rPr>
                <w:rFonts w:ascii="宋体" w:hAnsi="宋体" w:hint="eastAsia"/>
                <w:kern w:val="0"/>
                <w:sz w:val="18"/>
                <w:szCs w:val="18"/>
              </w:rPr>
              <w:t>总烃、甲烷和非甲烷总烃的测定</w:t>
            </w:r>
            <w:r w:rsidRPr="00E93875">
              <w:rPr>
                <w:rFonts w:ascii="宋体" w:hAnsi="宋体"/>
                <w:kern w:val="0"/>
                <w:sz w:val="18"/>
                <w:szCs w:val="18"/>
              </w:rPr>
              <w:t xml:space="preserve"> </w:t>
            </w:r>
            <w:r w:rsidRPr="00E93875">
              <w:rPr>
                <w:rFonts w:ascii="宋体" w:hAnsi="宋体" w:hint="eastAsia"/>
                <w:kern w:val="0"/>
                <w:sz w:val="18"/>
                <w:szCs w:val="18"/>
              </w:rPr>
              <w:t>气相色谱法</w:t>
            </w:r>
          </w:p>
        </w:tc>
        <w:tc>
          <w:tcPr>
            <w:tcW w:w="1134" w:type="dxa"/>
            <w:vAlign w:val="center"/>
          </w:tcPr>
          <w:p w14:paraId="7B8182A5" w14:textId="5D1A62C2"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kern w:val="0"/>
                <w:sz w:val="18"/>
                <w:szCs w:val="18"/>
              </w:rPr>
              <w:t>HJ 38</w:t>
            </w:r>
          </w:p>
        </w:tc>
      </w:tr>
      <w:tr w:rsidR="004F3962" w:rsidRPr="00E93875" w14:paraId="52DDC1F5" w14:textId="77777777" w:rsidTr="00FA1646">
        <w:trPr>
          <w:trHeight w:val="123"/>
        </w:trPr>
        <w:tc>
          <w:tcPr>
            <w:tcW w:w="650" w:type="dxa"/>
            <w:vMerge/>
            <w:vAlign w:val="center"/>
          </w:tcPr>
          <w:p w14:paraId="1FF85141" w14:textId="77777777" w:rsidR="004F3962" w:rsidRPr="00E93875" w:rsidRDefault="004F3962" w:rsidP="004F3962">
            <w:pPr>
              <w:autoSpaceDE w:val="0"/>
              <w:autoSpaceDN w:val="0"/>
              <w:adjustRightInd w:val="0"/>
              <w:jc w:val="center"/>
              <w:rPr>
                <w:rFonts w:ascii="宋体" w:hAnsi="宋体"/>
                <w:kern w:val="0"/>
                <w:sz w:val="18"/>
                <w:szCs w:val="18"/>
              </w:rPr>
            </w:pPr>
          </w:p>
        </w:tc>
        <w:tc>
          <w:tcPr>
            <w:tcW w:w="1162" w:type="dxa"/>
            <w:vMerge/>
            <w:vAlign w:val="center"/>
          </w:tcPr>
          <w:p w14:paraId="1451E104" w14:textId="77777777" w:rsidR="004F3962" w:rsidRPr="00E93875" w:rsidRDefault="004F3962" w:rsidP="004F3962">
            <w:pPr>
              <w:autoSpaceDE w:val="0"/>
              <w:autoSpaceDN w:val="0"/>
              <w:adjustRightInd w:val="0"/>
              <w:jc w:val="center"/>
              <w:rPr>
                <w:rFonts w:ascii="宋体" w:hAnsi="宋体"/>
                <w:kern w:val="0"/>
                <w:sz w:val="18"/>
                <w:szCs w:val="18"/>
              </w:rPr>
            </w:pPr>
          </w:p>
        </w:tc>
        <w:tc>
          <w:tcPr>
            <w:tcW w:w="5389" w:type="dxa"/>
            <w:vAlign w:val="center"/>
          </w:tcPr>
          <w:p w14:paraId="243204FC" w14:textId="2066AFDE" w:rsidR="004F3962" w:rsidRPr="00E93875" w:rsidRDefault="004F3962" w:rsidP="004F3962">
            <w:pPr>
              <w:autoSpaceDE w:val="0"/>
              <w:autoSpaceDN w:val="0"/>
              <w:adjustRightInd w:val="0"/>
              <w:jc w:val="left"/>
              <w:rPr>
                <w:rFonts w:ascii="宋体" w:hAnsi="宋体"/>
                <w:kern w:val="0"/>
                <w:sz w:val="18"/>
                <w:szCs w:val="18"/>
              </w:rPr>
            </w:pPr>
            <w:r w:rsidRPr="00E93875">
              <w:rPr>
                <w:rFonts w:ascii="宋体" w:hAnsi="宋体" w:hint="eastAsia"/>
                <w:kern w:val="0"/>
                <w:sz w:val="18"/>
                <w:szCs w:val="18"/>
              </w:rPr>
              <w:t>环境空气</w:t>
            </w:r>
            <w:r w:rsidRPr="00E93875">
              <w:rPr>
                <w:rFonts w:ascii="宋体" w:hAnsi="宋体"/>
                <w:kern w:val="0"/>
                <w:sz w:val="18"/>
                <w:szCs w:val="18"/>
              </w:rPr>
              <w:t xml:space="preserve"> </w:t>
            </w:r>
            <w:r w:rsidRPr="00E93875">
              <w:rPr>
                <w:rFonts w:ascii="宋体" w:hAnsi="宋体" w:hint="eastAsia"/>
                <w:kern w:val="0"/>
                <w:sz w:val="18"/>
                <w:szCs w:val="18"/>
              </w:rPr>
              <w:t>总烃、甲烷和非甲烷总烃的测定</w:t>
            </w:r>
            <w:r w:rsidRPr="00E93875">
              <w:rPr>
                <w:rFonts w:ascii="宋体" w:hAnsi="宋体"/>
                <w:kern w:val="0"/>
                <w:sz w:val="18"/>
                <w:szCs w:val="18"/>
              </w:rPr>
              <w:t xml:space="preserve"> </w:t>
            </w:r>
            <w:r w:rsidRPr="00E93875">
              <w:rPr>
                <w:rFonts w:ascii="宋体" w:hAnsi="宋体" w:hint="eastAsia"/>
                <w:kern w:val="0"/>
                <w:sz w:val="18"/>
                <w:szCs w:val="18"/>
              </w:rPr>
              <w:t>直接进样</w:t>
            </w:r>
            <w:r w:rsidRPr="00E93875">
              <w:rPr>
                <w:rFonts w:ascii="宋体" w:hAnsi="宋体"/>
                <w:kern w:val="0"/>
                <w:sz w:val="18"/>
                <w:szCs w:val="18"/>
              </w:rPr>
              <w:t>-</w:t>
            </w:r>
            <w:r w:rsidRPr="00E93875">
              <w:rPr>
                <w:rFonts w:ascii="宋体" w:hAnsi="宋体" w:hint="eastAsia"/>
                <w:kern w:val="0"/>
                <w:sz w:val="18"/>
                <w:szCs w:val="18"/>
              </w:rPr>
              <w:t>气相色谱法</w:t>
            </w:r>
          </w:p>
        </w:tc>
        <w:tc>
          <w:tcPr>
            <w:tcW w:w="1134" w:type="dxa"/>
            <w:vAlign w:val="center"/>
          </w:tcPr>
          <w:p w14:paraId="2DF609AB" w14:textId="1E75A5A7" w:rsidR="004F3962" w:rsidRPr="00E93875" w:rsidRDefault="004F3962" w:rsidP="004F3962">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HJ</w:t>
            </w:r>
            <w:r w:rsidRPr="00E93875">
              <w:rPr>
                <w:rFonts w:ascii="宋体" w:hAnsi="宋体"/>
                <w:kern w:val="0"/>
                <w:sz w:val="18"/>
                <w:szCs w:val="18"/>
              </w:rPr>
              <w:t xml:space="preserve"> 604</w:t>
            </w:r>
          </w:p>
        </w:tc>
      </w:tr>
      <w:tr w:rsidR="0044496C" w:rsidRPr="00E93875" w14:paraId="77DF40A5" w14:textId="77777777" w:rsidTr="00FA1646">
        <w:trPr>
          <w:trHeight w:val="123"/>
        </w:trPr>
        <w:tc>
          <w:tcPr>
            <w:tcW w:w="650" w:type="dxa"/>
            <w:vMerge w:val="restart"/>
            <w:vAlign w:val="center"/>
          </w:tcPr>
          <w:p w14:paraId="2F878654" w14:textId="4ABFFC3E" w:rsidR="0044496C" w:rsidRPr="00E93875" w:rsidRDefault="0044496C" w:rsidP="0044496C">
            <w:pPr>
              <w:autoSpaceDE w:val="0"/>
              <w:autoSpaceDN w:val="0"/>
              <w:adjustRightInd w:val="0"/>
              <w:jc w:val="center"/>
              <w:rPr>
                <w:rFonts w:ascii="宋体" w:hAnsi="宋体"/>
                <w:kern w:val="0"/>
                <w:sz w:val="18"/>
                <w:szCs w:val="18"/>
              </w:rPr>
            </w:pPr>
            <w:r w:rsidRPr="00E93875">
              <w:rPr>
                <w:rFonts w:ascii="宋体" w:hAnsi="宋体"/>
                <w:kern w:val="0"/>
                <w:sz w:val="18"/>
                <w:szCs w:val="18"/>
              </w:rPr>
              <w:t>3</w:t>
            </w:r>
          </w:p>
        </w:tc>
        <w:tc>
          <w:tcPr>
            <w:tcW w:w="1162" w:type="dxa"/>
            <w:vMerge w:val="restart"/>
            <w:vAlign w:val="center"/>
          </w:tcPr>
          <w:p w14:paraId="7D3908B2" w14:textId="423CAB91" w:rsidR="0044496C" w:rsidRPr="00E93875" w:rsidRDefault="0044496C" w:rsidP="0044496C">
            <w:pPr>
              <w:autoSpaceDE w:val="0"/>
              <w:autoSpaceDN w:val="0"/>
              <w:adjustRightInd w:val="0"/>
              <w:jc w:val="center"/>
              <w:rPr>
                <w:rFonts w:ascii="宋体" w:hAnsi="宋体"/>
                <w:kern w:val="0"/>
                <w:sz w:val="18"/>
                <w:szCs w:val="18"/>
              </w:rPr>
            </w:pPr>
            <w:r w:rsidRPr="00E93875">
              <w:rPr>
                <w:rFonts w:ascii="宋体" w:hAnsi="宋体" w:hint="eastAsia"/>
                <w:kern w:val="0"/>
                <w:sz w:val="18"/>
                <w:szCs w:val="18"/>
              </w:rPr>
              <w:t>颗粒物</w:t>
            </w:r>
          </w:p>
        </w:tc>
        <w:tc>
          <w:tcPr>
            <w:tcW w:w="5389" w:type="dxa"/>
            <w:vAlign w:val="center"/>
          </w:tcPr>
          <w:p w14:paraId="100FA01C" w14:textId="6D1302E9" w:rsidR="0044496C" w:rsidRPr="003F7EE3" w:rsidRDefault="0044496C" w:rsidP="0044496C">
            <w:pPr>
              <w:autoSpaceDE w:val="0"/>
              <w:autoSpaceDN w:val="0"/>
              <w:adjustRightInd w:val="0"/>
              <w:jc w:val="left"/>
              <w:rPr>
                <w:rFonts w:ascii="宋体" w:hAnsi="宋体"/>
                <w:color w:val="FF0000"/>
                <w:kern w:val="0"/>
                <w:sz w:val="18"/>
                <w:szCs w:val="18"/>
              </w:rPr>
            </w:pPr>
            <w:r w:rsidRPr="00E93875">
              <w:rPr>
                <w:rFonts w:ascii="宋体" w:hAnsi="宋体" w:cs="宋体" w:hint="eastAsia"/>
                <w:kern w:val="0"/>
                <w:sz w:val="18"/>
                <w:szCs w:val="18"/>
              </w:rPr>
              <w:t>固定污染源废气</w:t>
            </w:r>
            <w:r w:rsidRPr="00E93875">
              <w:rPr>
                <w:rFonts w:ascii="宋体" w:hAnsi="宋体" w:cs="宋体"/>
                <w:kern w:val="0"/>
                <w:sz w:val="18"/>
                <w:szCs w:val="18"/>
              </w:rPr>
              <w:t xml:space="preserve"> </w:t>
            </w:r>
            <w:r w:rsidRPr="00E93875">
              <w:rPr>
                <w:rFonts w:ascii="宋体" w:hAnsi="宋体" w:cs="宋体" w:hint="eastAsia"/>
                <w:kern w:val="0"/>
                <w:sz w:val="18"/>
                <w:szCs w:val="18"/>
              </w:rPr>
              <w:t>低浓度颗粒物的测定</w:t>
            </w:r>
            <w:r w:rsidR="00B34071">
              <w:rPr>
                <w:rFonts w:ascii="宋体" w:hAnsi="宋体" w:cs="宋体"/>
                <w:kern w:val="0"/>
                <w:sz w:val="18"/>
                <w:szCs w:val="18"/>
              </w:rPr>
              <w:t xml:space="preserve"> </w:t>
            </w:r>
            <w:r w:rsidRPr="00E93875">
              <w:rPr>
                <w:rFonts w:ascii="宋体" w:hAnsi="宋体" w:cs="宋体" w:hint="eastAsia"/>
                <w:kern w:val="0"/>
                <w:sz w:val="18"/>
                <w:szCs w:val="18"/>
              </w:rPr>
              <w:t>重量法</w:t>
            </w:r>
          </w:p>
        </w:tc>
        <w:tc>
          <w:tcPr>
            <w:tcW w:w="1134" w:type="dxa"/>
            <w:vAlign w:val="center"/>
          </w:tcPr>
          <w:p w14:paraId="427E06FF" w14:textId="4A1D2FA1" w:rsidR="0044496C" w:rsidRPr="00672E6C" w:rsidRDefault="0044496C" w:rsidP="0044496C">
            <w:pPr>
              <w:autoSpaceDE w:val="0"/>
              <w:autoSpaceDN w:val="0"/>
              <w:adjustRightInd w:val="0"/>
              <w:jc w:val="center"/>
              <w:rPr>
                <w:rFonts w:ascii="宋体" w:hAnsi="宋体"/>
                <w:color w:val="FF0000"/>
                <w:kern w:val="0"/>
                <w:sz w:val="18"/>
                <w:szCs w:val="18"/>
              </w:rPr>
            </w:pPr>
            <w:r w:rsidRPr="00E93875">
              <w:rPr>
                <w:rFonts w:ascii="宋体" w:hAnsi="宋体" w:cs="宋体"/>
                <w:kern w:val="0"/>
                <w:sz w:val="18"/>
                <w:szCs w:val="18"/>
              </w:rPr>
              <w:t>HJ 836</w:t>
            </w:r>
          </w:p>
        </w:tc>
      </w:tr>
      <w:tr w:rsidR="0044496C" w:rsidRPr="00E93875" w14:paraId="4414D905" w14:textId="77777777" w:rsidTr="00FA1646">
        <w:trPr>
          <w:trHeight w:val="123"/>
        </w:trPr>
        <w:tc>
          <w:tcPr>
            <w:tcW w:w="650" w:type="dxa"/>
            <w:vMerge/>
            <w:vAlign w:val="center"/>
          </w:tcPr>
          <w:p w14:paraId="000DCE3E" w14:textId="77777777" w:rsidR="0044496C" w:rsidRPr="00E93875" w:rsidRDefault="0044496C" w:rsidP="0044496C">
            <w:pPr>
              <w:autoSpaceDE w:val="0"/>
              <w:autoSpaceDN w:val="0"/>
              <w:adjustRightInd w:val="0"/>
              <w:jc w:val="center"/>
              <w:rPr>
                <w:rFonts w:ascii="宋体" w:hAnsi="宋体"/>
                <w:kern w:val="0"/>
                <w:sz w:val="18"/>
                <w:szCs w:val="18"/>
              </w:rPr>
            </w:pPr>
          </w:p>
        </w:tc>
        <w:tc>
          <w:tcPr>
            <w:tcW w:w="1162" w:type="dxa"/>
            <w:vMerge/>
            <w:vAlign w:val="center"/>
          </w:tcPr>
          <w:p w14:paraId="2CADC29E" w14:textId="77777777" w:rsidR="0044496C" w:rsidRPr="00E93875" w:rsidRDefault="0044496C" w:rsidP="0044496C">
            <w:pPr>
              <w:autoSpaceDE w:val="0"/>
              <w:autoSpaceDN w:val="0"/>
              <w:adjustRightInd w:val="0"/>
              <w:jc w:val="center"/>
              <w:rPr>
                <w:rFonts w:ascii="宋体" w:hAnsi="宋体"/>
                <w:kern w:val="0"/>
                <w:sz w:val="18"/>
                <w:szCs w:val="18"/>
              </w:rPr>
            </w:pPr>
          </w:p>
        </w:tc>
        <w:tc>
          <w:tcPr>
            <w:tcW w:w="5389" w:type="dxa"/>
            <w:vAlign w:val="center"/>
          </w:tcPr>
          <w:p w14:paraId="210FF3AE" w14:textId="0D638ED2" w:rsidR="0044496C" w:rsidRPr="003F7EE3" w:rsidRDefault="0044496C" w:rsidP="0044496C">
            <w:pPr>
              <w:autoSpaceDE w:val="0"/>
              <w:autoSpaceDN w:val="0"/>
              <w:adjustRightInd w:val="0"/>
              <w:jc w:val="left"/>
              <w:rPr>
                <w:rFonts w:ascii="宋体" w:hAnsi="宋体" w:cs="宋体"/>
                <w:kern w:val="0"/>
                <w:sz w:val="18"/>
                <w:szCs w:val="18"/>
              </w:rPr>
            </w:pPr>
            <w:r w:rsidRPr="003F7EE3">
              <w:rPr>
                <w:rFonts w:ascii="宋体" w:hAnsi="宋体" w:cs="宋体" w:hint="eastAsia"/>
                <w:kern w:val="0"/>
                <w:sz w:val="18"/>
                <w:szCs w:val="18"/>
              </w:rPr>
              <w:t>固定污染源排气中颗粒物</w:t>
            </w:r>
            <w:r w:rsidR="00B34071">
              <w:rPr>
                <w:rFonts w:ascii="宋体" w:hAnsi="宋体" w:cs="宋体" w:hint="eastAsia"/>
                <w:kern w:val="0"/>
                <w:sz w:val="18"/>
                <w:szCs w:val="18"/>
              </w:rPr>
              <w:t>测定与</w:t>
            </w:r>
            <w:r w:rsidRPr="003F7EE3">
              <w:rPr>
                <w:rFonts w:ascii="宋体" w:hAnsi="宋体" w:cs="宋体" w:hint="eastAsia"/>
                <w:kern w:val="0"/>
                <w:sz w:val="18"/>
                <w:szCs w:val="18"/>
              </w:rPr>
              <w:t>气态污染物采样方法</w:t>
            </w:r>
          </w:p>
        </w:tc>
        <w:tc>
          <w:tcPr>
            <w:tcW w:w="1134" w:type="dxa"/>
            <w:vAlign w:val="center"/>
          </w:tcPr>
          <w:p w14:paraId="7C0417E0" w14:textId="7F1BFDB0" w:rsidR="0044496C" w:rsidRDefault="00D10707" w:rsidP="0044496C">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GB</w:t>
            </w:r>
            <w:r>
              <w:rPr>
                <w:rFonts w:ascii="宋体" w:hAnsi="宋体" w:cs="宋体"/>
                <w:kern w:val="0"/>
                <w:sz w:val="18"/>
                <w:szCs w:val="18"/>
              </w:rPr>
              <w:t>/T</w:t>
            </w:r>
            <w:r w:rsidR="0044496C">
              <w:rPr>
                <w:rFonts w:ascii="宋体" w:hAnsi="宋体" w:cs="宋体"/>
                <w:kern w:val="0"/>
                <w:sz w:val="18"/>
                <w:szCs w:val="18"/>
              </w:rPr>
              <w:t xml:space="preserve"> 16157</w:t>
            </w:r>
          </w:p>
        </w:tc>
      </w:tr>
      <w:tr w:rsidR="0044496C" w:rsidRPr="00E93875" w14:paraId="69E81E05" w14:textId="77777777" w:rsidTr="00FA1646">
        <w:trPr>
          <w:trHeight w:val="123"/>
        </w:trPr>
        <w:tc>
          <w:tcPr>
            <w:tcW w:w="650" w:type="dxa"/>
            <w:vMerge w:val="restart"/>
            <w:vAlign w:val="center"/>
          </w:tcPr>
          <w:p w14:paraId="57AE7CEA" w14:textId="08D4A439" w:rsidR="0044496C" w:rsidRPr="00E93875" w:rsidRDefault="0044496C" w:rsidP="0044496C">
            <w:pPr>
              <w:autoSpaceDE w:val="0"/>
              <w:autoSpaceDN w:val="0"/>
              <w:adjustRightInd w:val="0"/>
              <w:jc w:val="center"/>
              <w:rPr>
                <w:rFonts w:ascii="宋体" w:hAnsi="宋体"/>
                <w:kern w:val="0"/>
                <w:sz w:val="18"/>
                <w:szCs w:val="18"/>
              </w:rPr>
            </w:pPr>
            <w:r w:rsidRPr="00E93875">
              <w:rPr>
                <w:rFonts w:ascii="宋体" w:hAnsi="宋体" w:hint="eastAsia"/>
                <w:sz w:val="18"/>
              </w:rPr>
              <w:t>4</w:t>
            </w:r>
          </w:p>
        </w:tc>
        <w:tc>
          <w:tcPr>
            <w:tcW w:w="1162" w:type="dxa"/>
            <w:vMerge w:val="restart"/>
            <w:vAlign w:val="center"/>
          </w:tcPr>
          <w:p w14:paraId="5BFB1185" w14:textId="60ACE297" w:rsidR="0044496C" w:rsidRPr="00E93875" w:rsidRDefault="0044496C" w:rsidP="0044496C">
            <w:pPr>
              <w:autoSpaceDE w:val="0"/>
              <w:autoSpaceDN w:val="0"/>
              <w:adjustRightInd w:val="0"/>
              <w:jc w:val="center"/>
              <w:rPr>
                <w:rFonts w:ascii="宋体" w:hAnsi="宋体"/>
                <w:kern w:val="0"/>
                <w:sz w:val="18"/>
                <w:szCs w:val="18"/>
              </w:rPr>
            </w:pPr>
            <w:r w:rsidRPr="00E93875">
              <w:rPr>
                <w:rFonts w:ascii="宋体" w:hAnsi="宋体" w:hint="eastAsia"/>
                <w:sz w:val="18"/>
              </w:rPr>
              <w:t>氮氧化物</w:t>
            </w:r>
          </w:p>
        </w:tc>
        <w:tc>
          <w:tcPr>
            <w:tcW w:w="5389" w:type="dxa"/>
            <w:vAlign w:val="center"/>
          </w:tcPr>
          <w:p w14:paraId="49DC0677" w14:textId="3F6AD09A" w:rsidR="0044496C" w:rsidRPr="00E93875" w:rsidRDefault="0044496C" w:rsidP="0044496C">
            <w:pPr>
              <w:autoSpaceDE w:val="0"/>
              <w:autoSpaceDN w:val="0"/>
              <w:adjustRightInd w:val="0"/>
              <w:jc w:val="left"/>
              <w:rPr>
                <w:rFonts w:ascii="宋体" w:hAnsi="宋体" w:cs="宋体"/>
                <w:kern w:val="0"/>
                <w:sz w:val="18"/>
                <w:szCs w:val="18"/>
              </w:rPr>
            </w:pPr>
            <w:r w:rsidRPr="00E93875">
              <w:rPr>
                <w:rFonts w:ascii="宋体" w:hAnsi="宋体" w:hint="eastAsia"/>
                <w:sz w:val="18"/>
              </w:rPr>
              <w:t>固定污染源排气中氮氧化物的测定</w:t>
            </w:r>
            <w:r w:rsidRPr="00E93875">
              <w:rPr>
                <w:rFonts w:ascii="宋体" w:hAnsi="宋体"/>
                <w:sz w:val="18"/>
              </w:rPr>
              <w:t xml:space="preserve"> </w:t>
            </w:r>
            <w:r w:rsidRPr="00E93875">
              <w:rPr>
                <w:rFonts w:ascii="宋体" w:hAnsi="宋体" w:hint="eastAsia"/>
                <w:sz w:val="18"/>
              </w:rPr>
              <w:t>紫外分光光度法</w:t>
            </w:r>
          </w:p>
        </w:tc>
        <w:tc>
          <w:tcPr>
            <w:tcW w:w="1134" w:type="dxa"/>
            <w:vAlign w:val="center"/>
          </w:tcPr>
          <w:p w14:paraId="18F0D355" w14:textId="66FFDCD4" w:rsidR="0044496C" w:rsidRPr="00E93875" w:rsidRDefault="0044496C" w:rsidP="0044496C">
            <w:pPr>
              <w:autoSpaceDE w:val="0"/>
              <w:autoSpaceDN w:val="0"/>
              <w:adjustRightInd w:val="0"/>
              <w:jc w:val="center"/>
              <w:rPr>
                <w:rFonts w:ascii="宋体" w:hAnsi="宋体" w:cs="宋体"/>
                <w:kern w:val="0"/>
                <w:sz w:val="18"/>
                <w:szCs w:val="18"/>
              </w:rPr>
            </w:pPr>
            <w:r w:rsidRPr="00E93875">
              <w:rPr>
                <w:rFonts w:ascii="宋体" w:hAnsi="宋体"/>
                <w:sz w:val="18"/>
              </w:rPr>
              <w:t>HJ/T 42</w:t>
            </w:r>
          </w:p>
        </w:tc>
      </w:tr>
      <w:tr w:rsidR="0044496C" w:rsidRPr="00E93875" w14:paraId="5CE6F001" w14:textId="77777777" w:rsidTr="00FA1646">
        <w:trPr>
          <w:trHeight w:val="123"/>
        </w:trPr>
        <w:tc>
          <w:tcPr>
            <w:tcW w:w="650" w:type="dxa"/>
            <w:vMerge/>
            <w:vAlign w:val="center"/>
          </w:tcPr>
          <w:p w14:paraId="739C1692" w14:textId="77777777" w:rsidR="0044496C" w:rsidRPr="00E93875" w:rsidRDefault="0044496C" w:rsidP="0044496C">
            <w:pPr>
              <w:autoSpaceDE w:val="0"/>
              <w:autoSpaceDN w:val="0"/>
              <w:adjustRightInd w:val="0"/>
              <w:jc w:val="center"/>
              <w:rPr>
                <w:rFonts w:ascii="宋体" w:hAnsi="宋体"/>
                <w:sz w:val="18"/>
              </w:rPr>
            </w:pPr>
          </w:p>
        </w:tc>
        <w:tc>
          <w:tcPr>
            <w:tcW w:w="1162" w:type="dxa"/>
            <w:vMerge/>
            <w:vAlign w:val="center"/>
          </w:tcPr>
          <w:p w14:paraId="461AC6F7" w14:textId="77777777" w:rsidR="0044496C" w:rsidRPr="00E93875" w:rsidRDefault="0044496C" w:rsidP="0044496C">
            <w:pPr>
              <w:autoSpaceDE w:val="0"/>
              <w:autoSpaceDN w:val="0"/>
              <w:adjustRightInd w:val="0"/>
              <w:jc w:val="center"/>
              <w:rPr>
                <w:rFonts w:ascii="宋体" w:hAnsi="宋体"/>
                <w:sz w:val="18"/>
              </w:rPr>
            </w:pPr>
          </w:p>
        </w:tc>
        <w:tc>
          <w:tcPr>
            <w:tcW w:w="5389" w:type="dxa"/>
            <w:vAlign w:val="center"/>
          </w:tcPr>
          <w:p w14:paraId="0C4FC92D" w14:textId="7FD17444" w:rsidR="0044496C" w:rsidRPr="00E93875" w:rsidRDefault="0044496C" w:rsidP="0044496C">
            <w:pPr>
              <w:autoSpaceDE w:val="0"/>
              <w:autoSpaceDN w:val="0"/>
              <w:adjustRightInd w:val="0"/>
              <w:jc w:val="left"/>
              <w:rPr>
                <w:rFonts w:ascii="宋体" w:hAnsi="宋体"/>
                <w:sz w:val="18"/>
              </w:rPr>
            </w:pPr>
            <w:r w:rsidRPr="00E93875">
              <w:rPr>
                <w:rFonts w:ascii="宋体" w:hAnsi="宋体" w:hint="eastAsia"/>
                <w:sz w:val="18"/>
              </w:rPr>
              <w:t>固定污染源排气中氮氧化物的测定</w:t>
            </w:r>
            <w:r w:rsidRPr="00E93875">
              <w:rPr>
                <w:rFonts w:ascii="宋体" w:hAnsi="宋体"/>
                <w:sz w:val="18"/>
              </w:rPr>
              <w:t xml:space="preserve"> </w:t>
            </w:r>
            <w:r w:rsidRPr="00E93875">
              <w:rPr>
                <w:rFonts w:ascii="宋体" w:hAnsi="宋体" w:hint="eastAsia"/>
                <w:sz w:val="18"/>
              </w:rPr>
              <w:t>盐酸</w:t>
            </w:r>
            <w:proofErr w:type="gramStart"/>
            <w:r w:rsidRPr="00E93875">
              <w:rPr>
                <w:rFonts w:ascii="宋体" w:hAnsi="宋体" w:hint="eastAsia"/>
                <w:sz w:val="18"/>
              </w:rPr>
              <w:t>萘</w:t>
            </w:r>
            <w:proofErr w:type="gramEnd"/>
            <w:r w:rsidRPr="00E93875">
              <w:rPr>
                <w:rFonts w:ascii="宋体" w:hAnsi="宋体" w:hint="eastAsia"/>
                <w:sz w:val="18"/>
              </w:rPr>
              <w:t>乙二胺分光光度法</w:t>
            </w:r>
          </w:p>
        </w:tc>
        <w:tc>
          <w:tcPr>
            <w:tcW w:w="1134" w:type="dxa"/>
            <w:vAlign w:val="center"/>
          </w:tcPr>
          <w:p w14:paraId="6BE575D9" w14:textId="5F8932F4" w:rsidR="0044496C" w:rsidRPr="00E93875" w:rsidRDefault="0044496C" w:rsidP="0044496C">
            <w:pPr>
              <w:autoSpaceDE w:val="0"/>
              <w:autoSpaceDN w:val="0"/>
              <w:adjustRightInd w:val="0"/>
              <w:jc w:val="center"/>
              <w:rPr>
                <w:rFonts w:ascii="宋体" w:hAnsi="宋体"/>
                <w:sz w:val="18"/>
              </w:rPr>
            </w:pPr>
            <w:r w:rsidRPr="00E93875">
              <w:rPr>
                <w:rFonts w:ascii="宋体" w:hAnsi="宋体"/>
                <w:sz w:val="18"/>
              </w:rPr>
              <w:t>HJ/T 43</w:t>
            </w:r>
          </w:p>
        </w:tc>
      </w:tr>
      <w:tr w:rsidR="0044496C" w:rsidRPr="00E93875" w14:paraId="776CF7E2" w14:textId="77777777" w:rsidTr="00FA1646">
        <w:trPr>
          <w:trHeight w:val="123"/>
        </w:trPr>
        <w:tc>
          <w:tcPr>
            <w:tcW w:w="650" w:type="dxa"/>
            <w:vMerge/>
            <w:vAlign w:val="center"/>
          </w:tcPr>
          <w:p w14:paraId="5CC877A6" w14:textId="77777777" w:rsidR="0044496C" w:rsidRPr="00E93875" w:rsidRDefault="0044496C" w:rsidP="0044496C">
            <w:pPr>
              <w:autoSpaceDE w:val="0"/>
              <w:autoSpaceDN w:val="0"/>
              <w:adjustRightInd w:val="0"/>
              <w:jc w:val="center"/>
              <w:rPr>
                <w:rFonts w:ascii="宋体" w:hAnsi="宋体"/>
                <w:sz w:val="18"/>
              </w:rPr>
            </w:pPr>
          </w:p>
        </w:tc>
        <w:tc>
          <w:tcPr>
            <w:tcW w:w="1162" w:type="dxa"/>
            <w:vMerge/>
            <w:vAlign w:val="center"/>
          </w:tcPr>
          <w:p w14:paraId="11A2FEF6" w14:textId="77777777" w:rsidR="0044496C" w:rsidRPr="00E93875" w:rsidRDefault="0044496C" w:rsidP="0044496C">
            <w:pPr>
              <w:autoSpaceDE w:val="0"/>
              <w:autoSpaceDN w:val="0"/>
              <w:adjustRightInd w:val="0"/>
              <w:jc w:val="center"/>
              <w:rPr>
                <w:rFonts w:ascii="宋体" w:hAnsi="宋体"/>
                <w:sz w:val="18"/>
              </w:rPr>
            </w:pPr>
          </w:p>
        </w:tc>
        <w:tc>
          <w:tcPr>
            <w:tcW w:w="5389" w:type="dxa"/>
            <w:vAlign w:val="center"/>
          </w:tcPr>
          <w:p w14:paraId="351BED2C" w14:textId="2A6E8A3F" w:rsidR="0044496C" w:rsidRPr="00E93875" w:rsidRDefault="0044496C" w:rsidP="0044496C">
            <w:pPr>
              <w:autoSpaceDE w:val="0"/>
              <w:autoSpaceDN w:val="0"/>
              <w:adjustRightInd w:val="0"/>
              <w:jc w:val="left"/>
              <w:rPr>
                <w:rFonts w:ascii="宋体" w:hAnsi="宋体" w:cs="宋体"/>
                <w:kern w:val="0"/>
                <w:sz w:val="18"/>
                <w:szCs w:val="18"/>
              </w:rPr>
            </w:pPr>
            <w:r w:rsidRPr="00E93875">
              <w:rPr>
                <w:rFonts w:ascii="宋体" w:hAnsi="宋体" w:cs="宋体" w:hint="eastAsia"/>
                <w:kern w:val="0"/>
                <w:sz w:val="18"/>
                <w:szCs w:val="18"/>
              </w:rPr>
              <w:t>固定污染源排气</w:t>
            </w:r>
            <w:r w:rsidRPr="00E93875">
              <w:rPr>
                <w:rFonts w:ascii="宋体" w:hAnsi="宋体" w:cs="宋体"/>
                <w:kern w:val="0"/>
                <w:sz w:val="18"/>
                <w:szCs w:val="18"/>
              </w:rPr>
              <w:t xml:space="preserve"> </w:t>
            </w:r>
            <w:r w:rsidRPr="00E93875">
              <w:rPr>
                <w:rFonts w:ascii="宋体" w:hAnsi="宋体" w:cs="宋体" w:hint="eastAsia"/>
                <w:kern w:val="0"/>
                <w:sz w:val="18"/>
                <w:szCs w:val="18"/>
              </w:rPr>
              <w:t>氮氧化物的测定</w:t>
            </w:r>
            <w:r w:rsidRPr="00E93875">
              <w:rPr>
                <w:rFonts w:ascii="宋体" w:hAnsi="宋体" w:cs="宋体"/>
                <w:kern w:val="0"/>
                <w:sz w:val="18"/>
                <w:szCs w:val="18"/>
              </w:rPr>
              <w:t xml:space="preserve"> </w:t>
            </w:r>
            <w:r w:rsidRPr="00E93875">
              <w:rPr>
                <w:rFonts w:ascii="宋体" w:hAnsi="宋体" w:cs="宋体" w:hint="eastAsia"/>
                <w:kern w:val="0"/>
                <w:sz w:val="18"/>
                <w:szCs w:val="18"/>
              </w:rPr>
              <w:t>酸碱滴定法</w:t>
            </w:r>
            <w:r w:rsidRPr="00E93875">
              <w:rPr>
                <w:rFonts w:ascii="宋体" w:hAnsi="宋体" w:cs="宋体"/>
                <w:kern w:val="0"/>
                <w:sz w:val="18"/>
                <w:szCs w:val="18"/>
              </w:rPr>
              <w:t xml:space="preserve"> </w:t>
            </w:r>
          </w:p>
        </w:tc>
        <w:tc>
          <w:tcPr>
            <w:tcW w:w="1134" w:type="dxa"/>
            <w:vAlign w:val="center"/>
          </w:tcPr>
          <w:p w14:paraId="0B66879B" w14:textId="6DBA5126" w:rsidR="0044496C" w:rsidRPr="00E93875" w:rsidRDefault="0044496C" w:rsidP="0044496C">
            <w:pPr>
              <w:autoSpaceDE w:val="0"/>
              <w:autoSpaceDN w:val="0"/>
              <w:adjustRightInd w:val="0"/>
              <w:jc w:val="center"/>
              <w:rPr>
                <w:rFonts w:ascii="宋体" w:hAnsi="宋体" w:cs="宋体"/>
                <w:kern w:val="0"/>
                <w:sz w:val="18"/>
                <w:szCs w:val="18"/>
              </w:rPr>
            </w:pPr>
            <w:r w:rsidRPr="00E93875">
              <w:rPr>
                <w:rFonts w:ascii="宋体" w:hAnsi="宋体" w:cs="宋体"/>
                <w:kern w:val="0"/>
                <w:sz w:val="18"/>
                <w:szCs w:val="18"/>
              </w:rPr>
              <w:t>HJ 675</w:t>
            </w:r>
          </w:p>
        </w:tc>
      </w:tr>
      <w:tr w:rsidR="0044496C" w:rsidRPr="00E93875" w14:paraId="0CA1B049" w14:textId="77777777" w:rsidTr="00FA1646">
        <w:trPr>
          <w:trHeight w:val="123"/>
        </w:trPr>
        <w:tc>
          <w:tcPr>
            <w:tcW w:w="650" w:type="dxa"/>
            <w:vMerge/>
            <w:vAlign w:val="center"/>
          </w:tcPr>
          <w:p w14:paraId="6ECFA808" w14:textId="77777777" w:rsidR="0044496C" w:rsidRPr="00E93875" w:rsidRDefault="0044496C" w:rsidP="0044496C">
            <w:pPr>
              <w:autoSpaceDE w:val="0"/>
              <w:autoSpaceDN w:val="0"/>
              <w:adjustRightInd w:val="0"/>
              <w:jc w:val="center"/>
              <w:rPr>
                <w:rFonts w:ascii="宋体" w:hAnsi="宋体"/>
                <w:sz w:val="18"/>
              </w:rPr>
            </w:pPr>
          </w:p>
        </w:tc>
        <w:tc>
          <w:tcPr>
            <w:tcW w:w="1162" w:type="dxa"/>
            <w:vMerge/>
            <w:vAlign w:val="center"/>
          </w:tcPr>
          <w:p w14:paraId="2F6E3C4F" w14:textId="77777777" w:rsidR="0044496C" w:rsidRPr="00E93875" w:rsidRDefault="0044496C" w:rsidP="0044496C">
            <w:pPr>
              <w:autoSpaceDE w:val="0"/>
              <w:autoSpaceDN w:val="0"/>
              <w:adjustRightInd w:val="0"/>
              <w:jc w:val="center"/>
              <w:rPr>
                <w:rFonts w:ascii="宋体" w:hAnsi="宋体"/>
                <w:sz w:val="18"/>
              </w:rPr>
            </w:pPr>
          </w:p>
        </w:tc>
        <w:tc>
          <w:tcPr>
            <w:tcW w:w="5389" w:type="dxa"/>
            <w:vAlign w:val="center"/>
          </w:tcPr>
          <w:p w14:paraId="330C70DA" w14:textId="6C362CA6" w:rsidR="0044496C" w:rsidRPr="00E93875" w:rsidRDefault="0044496C" w:rsidP="0044496C">
            <w:pPr>
              <w:autoSpaceDE w:val="0"/>
              <w:autoSpaceDN w:val="0"/>
              <w:adjustRightInd w:val="0"/>
              <w:jc w:val="left"/>
              <w:rPr>
                <w:rFonts w:ascii="宋体" w:hAnsi="宋体" w:cs="宋体"/>
                <w:kern w:val="0"/>
                <w:sz w:val="18"/>
                <w:szCs w:val="18"/>
              </w:rPr>
            </w:pPr>
            <w:r w:rsidRPr="00E93875">
              <w:rPr>
                <w:rFonts w:ascii="宋体" w:hAnsi="宋体" w:hint="eastAsia"/>
                <w:sz w:val="18"/>
              </w:rPr>
              <w:t>固定污染源废气</w:t>
            </w:r>
            <w:r w:rsidRPr="00E93875">
              <w:rPr>
                <w:rFonts w:ascii="宋体" w:hAnsi="宋体"/>
                <w:sz w:val="18"/>
              </w:rPr>
              <w:t xml:space="preserve"> </w:t>
            </w:r>
            <w:r w:rsidRPr="00E93875">
              <w:rPr>
                <w:rFonts w:ascii="宋体" w:hAnsi="宋体" w:hint="eastAsia"/>
                <w:sz w:val="18"/>
              </w:rPr>
              <w:t>氮氧化物的测定</w:t>
            </w:r>
            <w:r w:rsidRPr="00E93875">
              <w:rPr>
                <w:rFonts w:ascii="宋体" w:hAnsi="宋体"/>
                <w:sz w:val="18"/>
              </w:rPr>
              <w:t xml:space="preserve"> </w:t>
            </w:r>
            <w:r w:rsidRPr="00E93875">
              <w:rPr>
                <w:rFonts w:ascii="宋体" w:hAnsi="宋体" w:hint="eastAsia"/>
                <w:sz w:val="18"/>
              </w:rPr>
              <w:t>非分散红外吸收法</w:t>
            </w:r>
          </w:p>
        </w:tc>
        <w:tc>
          <w:tcPr>
            <w:tcW w:w="1134" w:type="dxa"/>
            <w:vAlign w:val="center"/>
          </w:tcPr>
          <w:p w14:paraId="7F521FFA" w14:textId="0FE123AC" w:rsidR="0044496C" w:rsidRPr="00E93875" w:rsidRDefault="0044496C" w:rsidP="0044496C">
            <w:pPr>
              <w:autoSpaceDE w:val="0"/>
              <w:autoSpaceDN w:val="0"/>
              <w:adjustRightInd w:val="0"/>
              <w:jc w:val="center"/>
              <w:rPr>
                <w:rFonts w:ascii="宋体" w:hAnsi="宋体" w:cs="宋体"/>
                <w:kern w:val="0"/>
                <w:sz w:val="18"/>
                <w:szCs w:val="18"/>
              </w:rPr>
            </w:pPr>
            <w:r w:rsidRPr="00E93875">
              <w:rPr>
                <w:rFonts w:ascii="宋体" w:hAnsi="宋体"/>
                <w:sz w:val="18"/>
              </w:rPr>
              <w:t>HJ 692</w:t>
            </w:r>
          </w:p>
        </w:tc>
      </w:tr>
      <w:tr w:rsidR="0044496C" w:rsidRPr="00E93875" w14:paraId="3B4A98E3" w14:textId="77777777" w:rsidTr="00FA1646">
        <w:trPr>
          <w:trHeight w:val="123"/>
        </w:trPr>
        <w:tc>
          <w:tcPr>
            <w:tcW w:w="650" w:type="dxa"/>
            <w:vMerge/>
            <w:vAlign w:val="center"/>
          </w:tcPr>
          <w:p w14:paraId="21BE19EC" w14:textId="77777777" w:rsidR="0044496C" w:rsidRPr="00E93875" w:rsidRDefault="0044496C" w:rsidP="0044496C">
            <w:pPr>
              <w:autoSpaceDE w:val="0"/>
              <w:autoSpaceDN w:val="0"/>
              <w:adjustRightInd w:val="0"/>
              <w:jc w:val="center"/>
              <w:rPr>
                <w:rFonts w:ascii="宋体" w:hAnsi="宋体"/>
                <w:sz w:val="18"/>
              </w:rPr>
            </w:pPr>
          </w:p>
        </w:tc>
        <w:tc>
          <w:tcPr>
            <w:tcW w:w="1162" w:type="dxa"/>
            <w:vMerge/>
            <w:vAlign w:val="center"/>
          </w:tcPr>
          <w:p w14:paraId="14F5374C" w14:textId="77777777" w:rsidR="0044496C" w:rsidRPr="00E93875" w:rsidRDefault="0044496C" w:rsidP="0044496C">
            <w:pPr>
              <w:autoSpaceDE w:val="0"/>
              <w:autoSpaceDN w:val="0"/>
              <w:adjustRightInd w:val="0"/>
              <w:jc w:val="center"/>
              <w:rPr>
                <w:rFonts w:ascii="宋体" w:hAnsi="宋体"/>
                <w:sz w:val="18"/>
              </w:rPr>
            </w:pPr>
          </w:p>
        </w:tc>
        <w:tc>
          <w:tcPr>
            <w:tcW w:w="5389" w:type="dxa"/>
            <w:vAlign w:val="center"/>
          </w:tcPr>
          <w:p w14:paraId="1E5719CE" w14:textId="5E1370D2" w:rsidR="0044496C" w:rsidRPr="00E93875" w:rsidRDefault="0044496C" w:rsidP="0044496C">
            <w:pPr>
              <w:autoSpaceDE w:val="0"/>
              <w:autoSpaceDN w:val="0"/>
              <w:adjustRightInd w:val="0"/>
              <w:jc w:val="left"/>
              <w:rPr>
                <w:rFonts w:ascii="宋体" w:hAnsi="宋体"/>
                <w:sz w:val="18"/>
              </w:rPr>
            </w:pPr>
            <w:r w:rsidRPr="00E93875">
              <w:rPr>
                <w:rFonts w:ascii="宋体" w:hAnsi="宋体" w:hint="eastAsia"/>
                <w:sz w:val="18"/>
              </w:rPr>
              <w:t>固定污染源废气</w:t>
            </w:r>
            <w:r w:rsidRPr="00E93875">
              <w:rPr>
                <w:rFonts w:ascii="宋体" w:hAnsi="宋体"/>
                <w:sz w:val="18"/>
              </w:rPr>
              <w:t xml:space="preserve"> </w:t>
            </w:r>
            <w:r w:rsidRPr="00E93875">
              <w:rPr>
                <w:rFonts w:ascii="宋体" w:hAnsi="宋体" w:hint="eastAsia"/>
                <w:sz w:val="18"/>
              </w:rPr>
              <w:t>氮氧化物的测定</w:t>
            </w:r>
            <w:r w:rsidRPr="00E93875">
              <w:rPr>
                <w:rFonts w:ascii="宋体" w:hAnsi="宋体"/>
                <w:sz w:val="18"/>
              </w:rPr>
              <w:t xml:space="preserve"> </w:t>
            </w:r>
            <w:r w:rsidRPr="00E93875">
              <w:rPr>
                <w:rFonts w:ascii="宋体" w:hAnsi="宋体" w:hint="eastAsia"/>
                <w:sz w:val="18"/>
              </w:rPr>
              <w:t>定电位电解法</w:t>
            </w:r>
          </w:p>
        </w:tc>
        <w:tc>
          <w:tcPr>
            <w:tcW w:w="1134" w:type="dxa"/>
            <w:vAlign w:val="center"/>
          </w:tcPr>
          <w:p w14:paraId="0E85BA59" w14:textId="762793AA" w:rsidR="0044496C" w:rsidRPr="00E93875" w:rsidRDefault="0044496C" w:rsidP="0044496C">
            <w:pPr>
              <w:autoSpaceDE w:val="0"/>
              <w:autoSpaceDN w:val="0"/>
              <w:adjustRightInd w:val="0"/>
              <w:jc w:val="center"/>
              <w:rPr>
                <w:rFonts w:ascii="宋体" w:hAnsi="宋体"/>
                <w:sz w:val="18"/>
              </w:rPr>
            </w:pPr>
            <w:r w:rsidRPr="00E93875">
              <w:rPr>
                <w:rFonts w:ascii="宋体" w:hAnsi="宋体"/>
                <w:sz w:val="18"/>
              </w:rPr>
              <w:t>HJ 693</w:t>
            </w:r>
          </w:p>
        </w:tc>
      </w:tr>
      <w:tr w:rsidR="0044496C" w:rsidRPr="00E93875" w14:paraId="6CF4262F" w14:textId="77777777" w:rsidTr="00FA1646">
        <w:trPr>
          <w:trHeight w:val="123"/>
        </w:trPr>
        <w:tc>
          <w:tcPr>
            <w:tcW w:w="650" w:type="dxa"/>
            <w:vMerge/>
            <w:vAlign w:val="center"/>
          </w:tcPr>
          <w:p w14:paraId="5F8CCEA9" w14:textId="77777777" w:rsidR="0044496C" w:rsidRPr="00E93875" w:rsidRDefault="0044496C" w:rsidP="0044496C">
            <w:pPr>
              <w:autoSpaceDE w:val="0"/>
              <w:autoSpaceDN w:val="0"/>
              <w:adjustRightInd w:val="0"/>
              <w:jc w:val="center"/>
              <w:rPr>
                <w:rFonts w:ascii="宋体" w:hAnsi="宋体"/>
                <w:sz w:val="18"/>
              </w:rPr>
            </w:pPr>
          </w:p>
        </w:tc>
        <w:tc>
          <w:tcPr>
            <w:tcW w:w="1162" w:type="dxa"/>
            <w:vMerge/>
            <w:vAlign w:val="center"/>
          </w:tcPr>
          <w:p w14:paraId="37E11EBC" w14:textId="77777777" w:rsidR="0044496C" w:rsidRPr="00E93875" w:rsidRDefault="0044496C" w:rsidP="0044496C">
            <w:pPr>
              <w:autoSpaceDE w:val="0"/>
              <w:autoSpaceDN w:val="0"/>
              <w:adjustRightInd w:val="0"/>
              <w:jc w:val="center"/>
              <w:rPr>
                <w:rFonts w:ascii="宋体" w:hAnsi="宋体"/>
                <w:sz w:val="18"/>
              </w:rPr>
            </w:pPr>
          </w:p>
        </w:tc>
        <w:tc>
          <w:tcPr>
            <w:tcW w:w="5389" w:type="dxa"/>
            <w:vAlign w:val="center"/>
          </w:tcPr>
          <w:p w14:paraId="5264D701" w14:textId="6D69D71A" w:rsidR="0044496C" w:rsidRPr="00E93875" w:rsidRDefault="0044496C" w:rsidP="0044496C">
            <w:pPr>
              <w:autoSpaceDE w:val="0"/>
              <w:autoSpaceDN w:val="0"/>
              <w:adjustRightInd w:val="0"/>
              <w:jc w:val="left"/>
              <w:rPr>
                <w:rFonts w:ascii="宋体" w:hAnsi="宋体"/>
                <w:sz w:val="18"/>
              </w:rPr>
            </w:pPr>
            <w:r w:rsidRPr="00E93875">
              <w:rPr>
                <w:rFonts w:ascii="宋体" w:hAnsi="宋体" w:hint="eastAsia"/>
                <w:sz w:val="18"/>
              </w:rPr>
              <w:t>固定污染源废气</w:t>
            </w:r>
            <w:r w:rsidRPr="00E93875">
              <w:rPr>
                <w:rFonts w:ascii="宋体" w:hAnsi="宋体"/>
                <w:sz w:val="18"/>
              </w:rPr>
              <w:t xml:space="preserve"> </w:t>
            </w:r>
            <w:r w:rsidRPr="00E93875">
              <w:rPr>
                <w:rFonts w:ascii="宋体" w:hAnsi="宋体" w:hint="eastAsia"/>
                <w:sz w:val="18"/>
              </w:rPr>
              <w:t>氮氧化物的测定</w:t>
            </w:r>
            <w:r w:rsidRPr="00E93875">
              <w:rPr>
                <w:rFonts w:ascii="宋体" w:hAnsi="宋体"/>
                <w:sz w:val="18"/>
              </w:rPr>
              <w:t xml:space="preserve"> </w:t>
            </w:r>
            <w:r w:rsidRPr="00E93875">
              <w:rPr>
                <w:rFonts w:ascii="宋体" w:hAnsi="宋体" w:hint="eastAsia"/>
                <w:sz w:val="18"/>
              </w:rPr>
              <w:t>便携式紫外吸收法</w:t>
            </w:r>
          </w:p>
        </w:tc>
        <w:tc>
          <w:tcPr>
            <w:tcW w:w="1134" w:type="dxa"/>
            <w:vAlign w:val="center"/>
          </w:tcPr>
          <w:p w14:paraId="019930DC" w14:textId="106DF9C2" w:rsidR="0044496C" w:rsidRPr="00E93875" w:rsidRDefault="0044496C" w:rsidP="0044496C">
            <w:pPr>
              <w:autoSpaceDE w:val="0"/>
              <w:autoSpaceDN w:val="0"/>
              <w:adjustRightInd w:val="0"/>
              <w:jc w:val="center"/>
              <w:rPr>
                <w:rFonts w:ascii="宋体" w:hAnsi="宋体"/>
                <w:sz w:val="18"/>
              </w:rPr>
            </w:pPr>
            <w:r w:rsidRPr="00E93875">
              <w:rPr>
                <w:rFonts w:ascii="宋体" w:hAnsi="宋体"/>
                <w:sz w:val="18"/>
              </w:rPr>
              <w:t>HJ 1132</w:t>
            </w:r>
          </w:p>
        </w:tc>
      </w:tr>
      <w:tr w:rsidR="0044496C" w:rsidRPr="00E93875" w14:paraId="0FC57393" w14:textId="77777777" w:rsidTr="00FA1646">
        <w:trPr>
          <w:trHeight w:val="123"/>
        </w:trPr>
        <w:tc>
          <w:tcPr>
            <w:tcW w:w="650" w:type="dxa"/>
            <w:vAlign w:val="center"/>
          </w:tcPr>
          <w:p w14:paraId="746142A8" w14:textId="24EF9151" w:rsidR="0044496C" w:rsidRPr="00E93875" w:rsidRDefault="0044496C" w:rsidP="0044496C">
            <w:pPr>
              <w:autoSpaceDE w:val="0"/>
              <w:autoSpaceDN w:val="0"/>
              <w:adjustRightInd w:val="0"/>
              <w:jc w:val="center"/>
              <w:rPr>
                <w:rFonts w:ascii="宋体" w:hAnsi="宋体"/>
                <w:sz w:val="18"/>
              </w:rPr>
            </w:pPr>
            <w:r w:rsidRPr="00E93875">
              <w:rPr>
                <w:rFonts w:ascii="宋体" w:hAnsi="宋体"/>
                <w:sz w:val="18"/>
              </w:rPr>
              <w:t>5</w:t>
            </w:r>
          </w:p>
        </w:tc>
        <w:tc>
          <w:tcPr>
            <w:tcW w:w="1162" w:type="dxa"/>
            <w:vAlign w:val="center"/>
          </w:tcPr>
          <w:p w14:paraId="52472D27" w14:textId="15A68BC6" w:rsidR="0044496C" w:rsidRPr="00E93875" w:rsidRDefault="0044496C" w:rsidP="0044496C">
            <w:pPr>
              <w:autoSpaceDE w:val="0"/>
              <w:autoSpaceDN w:val="0"/>
              <w:adjustRightInd w:val="0"/>
              <w:jc w:val="center"/>
              <w:rPr>
                <w:rFonts w:ascii="宋体" w:hAnsi="宋体"/>
                <w:sz w:val="18"/>
              </w:rPr>
            </w:pPr>
            <w:r w:rsidRPr="00E93875">
              <w:rPr>
                <w:rFonts w:ascii="宋体" w:hAnsi="宋体" w:hint="eastAsia"/>
                <w:sz w:val="18"/>
              </w:rPr>
              <w:t>二</w:t>
            </w:r>
            <w:proofErr w:type="gramStart"/>
            <w:r w:rsidRPr="00E93875">
              <w:rPr>
                <w:rFonts w:ascii="宋体" w:hAnsi="宋体" w:hint="eastAsia"/>
                <w:sz w:val="18"/>
              </w:rPr>
              <w:t>噁英类</w:t>
            </w:r>
            <w:proofErr w:type="gramEnd"/>
          </w:p>
        </w:tc>
        <w:tc>
          <w:tcPr>
            <w:tcW w:w="5389" w:type="dxa"/>
            <w:vAlign w:val="center"/>
          </w:tcPr>
          <w:p w14:paraId="0F9C1068" w14:textId="0B566976" w:rsidR="0044496C" w:rsidRPr="00E93875" w:rsidRDefault="0044496C" w:rsidP="0044496C">
            <w:pPr>
              <w:autoSpaceDE w:val="0"/>
              <w:autoSpaceDN w:val="0"/>
              <w:adjustRightInd w:val="0"/>
              <w:jc w:val="left"/>
              <w:rPr>
                <w:rFonts w:ascii="宋体" w:hAnsi="宋体"/>
                <w:sz w:val="18"/>
              </w:rPr>
            </w:pPr>
            <w:r w:rsidRPr="00E93875">
              <w:rPr>
                <w:rFonts w:ascii="宋体" w:hAnsi="宋体" w:hint="eastAsia"/>
                <w:sz w:val="18"/>
              </w:rPr>
              <w:t>环境空气和废气</w:t>
            </w:r>
            <w:r w:rsidR="00B34071">
              <w:rPr>
                <w:rFonts w:ascii="宋体" w:hAnsi="宋体"/>
                <w:sz w:val="18"/>
              </w:rPr>
              <w:t xml:space="preserve"> </w:t>
            </w:r>
            <w:r w:rsidRPr="00E93875">
              <w:rPr>
                <w:rFonts w:ascii="宋体" w:hAnsi="宋体" w:hint="eastAsia"/>
                <w:sz w:val="18"/>
              </w:rPr>
              <w:t>二</w:t>
            </w:r>
            <w:proofErr w:type="gramStart"/>
            <w:r w:rsidRPr="00E93875">
              <w:rPr>
                <w:rFonts w:ascii="宋体" w:hAnsi="宋体" w:hint="eastAsia"/>
                <w:sz w:val="18"/>
              </w:rPr>
              <w:t>噁英类的</w:t>
            </w:r>
            <w:proofErr w:type="gramEnd"/>
            <w:r w:rsidRPr="00E93875">
              <w:rPr>
                <w:rFonts w:ascii="宋体" w:hAnsi="宋体" w:hint="eastAsia"/>
                <w:sz w:val="18"/>
              </w:rPr>
              <w:t>测定</w:t>
            </w:r>
            <w:r w:rsidRPr="00E93875">
              <w:rPr>
                <w:rFonts w:ascii="宋体" w:hAnsi="宋体"/>
                <w:sz w:val="18"/>
              </w:rPr>
              <w:t xml:space="preserve"> </w:t>
            </w:r>
            <w:r w:rsidRPr="00E93875">
              <w:rPr>
                <w:rFonts w:ascii="宋体" w:hAnsi="宋体" w:hint="eastAsia"/>
                <w:sz w:val="18"/>
              </w:rPr>
              <w:t>同位素</w:t>
            </w:r>
            <w:proofErr w:type="gramStart"/>
            <w:r w:rsidRPr="00E93875">
              <w:rPr>
                <w:rFonts w:ascii="宋体" w:hAnsi="宋体" w:hint="eastAsia"/>
                <w:sz w:val="18"/>
              </w:rPr>
              <w:t>稀释高</w:t>
            </w:r>
            <w:proofErr w:type="gramEnd"/>
            <w:r w:rsidRPr="00E93875">
              <w:rPr>
                <w:rFonts w:ascii="宋体" w:hAnsi="宋体" w:hint="eastAsia"/>
                <w:sz w:val="18"/>
              </w:rPr>
              <w:t>分辨气相色谱</w:t>
            </w:r>
            <w:r w:rsidRPr="00E93875">
              <w:rPr>
                <w:rFonts w:ascii="宋体" w:hAnsi="宋体"/>
                <w:sz w:val="18"/>
              </w:rPr>
              <w:t>-</w:t>
            </w:r>
            <w:r w:rsidRPr="00E93875">
              <w:rPr>
                <w:rFonts w:ascii="宋体" w:hAnsi="宋体" w:hint="eastAsia"/>
                <w:sz w:val="18"/>
              </w:rPr>
              <w:t>高分辨质谱法</w:t>
            </w:r>
          </w:p>
        </w:tc>
        <w:tc>
          <w:tcPr>
            <w:tcW w:w="1134" w:type="dxa"/>
            <w:vAlign w:val="center"/>
          </w:tcPr>
          <w:p w14:paraId="712E1416" w14:textId="6C2E16C3" w:rsidR="0044496C" w:rsidRPr="00E93875" w:rsidRDefault="0044496C" w:rsidP="0044496C">
            <w:pPr>
              <w:autoSpaceDE w:val="0"/>
              <w:autoSpaceDN w:val="0"/>
              <w:adjustRightInd w:val="0"/>
              <w:jc w:val="center"/>
              <w:rPr>
                <w:rFonts w:ascii="宋体" w:hAnsi="宋体"/>
                <w:sz w:val="18"/>
              </w:rPr>
            </w:pPr>
            <w:r w:rsidRPr="00E93875">
              <w:rPr>
                <w:rFonts w:ascii="宋体" w:hAnsi="宋体"/>
                <w:sz w:val="18"/>
              </w:rPr>
              <w:t>HJ 77.2</w:t>
            </w:r>
          </w:p>
        </w:tc>
      </w:tr>
    </w:tbl>
    <w:p w14:paraId="53A3F90B" w14:textId="52C98208" w:rsidR="008D2499" w:rsidRPr="00E16691" w:rsidRDefault="00E62A75" w:rsidP="008F243E">
      <w:pPr>
        <w:widowControl/>
        <w:spacing w:beforeLines="50" w:before="156" w:line="276" w:lineRule="auto"/>
        <w:jc w:val="left"/>
        <w:rPr>
          <w:rFonts w:ascii="宋体" w:hAnsi="宋体"/>
          <w:szCs w:val="20"/>
        </w:rPr>
      </w:pPr>
      <w:bookmarkStart w:id="120" w:name="_Toc361647779"/>
      <w:bookmarkEnd w:id="119"/>
      <w:r w:rsidRPr="00F04597">
        <w:rPr>
          <w:rFonts w:ascii="黑体" w:eastAsia="黑体"/>
          <w:kern w:val="0"/>
          <w:szCs w:val="21"/>
        </w:rPr>
        <w:lastRenderedPageBreak/>
        <w:t>5.</w:t>
      </w:r>
      <w:r w:rsidR="00DF208A" w:rsidRPr="00F04597">
        <w:rPr>
          <w:rFonts w:ascii="黑体" w:eastAsia="黑体"/>
          <w:kern w:val="0"/>
          <w:szCs w:val="21"/>
        </w:rPr>
        <w:t>2</w:t>
      </w:r>
      <w:r w:rsidRPr="00F04597">
        <w:rPr>
          <w:rFonts w:ascii="黑体" w:eastAsia="黑体"/>
          <w:kern w:val="0"/>
          <w:szCs w:val="21"/>
        </w:rPr>
        <w:t>.</w:t>
      </w:r>
      <w:r w:rsidR="00B77E63" w:rsidRPr="00F04597">
        <w:rPr>
          <w:rFonts w:ascii="黑体" w:eastAsia="黑体"/>
          <w:kern w:val="0"/>
          <w:szCs w:val="21"/>
        </w:rPr>
        <w:t>7</w:t>
      </w:r>
      <w:r w:rsidR="00FE2094" w:rsidRPr="008C0C4C">
        <w:t xml:space="preserve"> </w:t>
      </w:r>
      <w:r w:rsidR="008D2499">
        <w:rPr>
          <w:rFonts w:hint="eastAsia"/>
        </w:rPr>
        <w:t xml:space="preserve"> </w:t>
      </w:r>
      <w:r w:rsidR="00034E2C" w:rsidRPr="00D65F45">
        <w:rPr>
          <w:rFonts w:ascii="宋体" w:hAnsi="宋体" w:hint="eastAsia"/>
          <w:szCs w:val="20"/>
        </w:rPr>
        <w:t>本文件</w:t>
      </w:r>
      <w:r w:rsidRPr="00D65F45">
        <w:rPr>
          <w:rFonts w:ascii="宋体" w:hAnsi="宋体" w:hint="eastAsia"/>
          <w:szCs w:val="20"/>
        </w:rPr>
        <w:t>实施后国家发布的污染物监测方法标准，如适用性</w:t>
      </w:r>
      <w:r w:rsidR="001B4714" w:rsidRPr="00D65F45">
        <w:rPr>
          <w:rFonts w:ascii="宋体" w:hAnsi="宋体" w:hint="eastAsia"/>
          <w:szCs w:val="20"/>
        </w:rPr>
        <w:t>符合</w:t>
      </w:r>
      <w:r w:rsidRPr="00D65F45">
        <w:rPr>
          <w:rFonts w:ascii="宋体" w:hAnsi="宋体" w:hint="eastAsia"/>
          <w:szCs w:val="20"/>
        </w:rPr>
        <w:t>要求，同样适用于</w:t>
      </w:r>
      <w:r w:rsidR="00034E2C" w:rsidRPr="00D65F45">
        <w:rPr>
          <w:rFonts w:ascii="宋体" w:hAnsi="宋体" w:hint="eastAsia"/>
          <w:szCs w:val="20"/>
        </w:rPr>
        <w:t>本文件</w:t>
      </w:r>
      <w:r w:rsidRPr="00D65F45">
        <w:rPr>
          <w:rFonts w:ascii="宋体" w:hAnsi="宋体" w:hint="eastAsia"/>
          <w:szCs w:val="20"/>
        </w:rPr>
        <w:t>相应污染物的测定。</w:t>
      </w:r>
    </w:p>
    <w:p w14:paraId="04B3244D" w14:textId="196F0874" w:rsidR="0047287D" w:rsidRPr="00E95DAA" w:rsidRDefault="0047287D" w:rsidP="0044496C">
      <w:pPr>
        <w:pStyle w:val="affb"/>
        <w:rPr>
          <w:rFonts w:hAnsi="黑体"/>
        </w:rPr>
      </w:pPr>
      <w:bookmarkStart w:id="121" w:name="_Toc50566274"/>
      <w:bookmarkStart w:id="122" w:name="_Toc90624681"/>
      <w:r w:rsidRPr="00E95DAA">
        <w:rPr>
          <w:rFonts w:hAnsi="黑体" w:hint="eastAsia"/>
        </w:rPr>
        <w:t>6</w:t>
      </w:r>
      <w:r w:rsidRPr="00E95DAA">
        <w:rPr>
          <w:rFonts w:hAnsi="黑体"/>
        </w:rPr>
        <w:t xml:space="preserve"> </w:t>
      </w:r>
      <w:r w:rsidR="008D2499">
        <w:rPr>
          <w:rFonts w:hAnsi="黑体" w:hint="eastAsia"/>
        </w:rPr>
        <w:t xml:space="preserve"> </w:t>
      </w:r>
      <w:r w:rsidRPr="00E95DAA">
        <w:rPr>
          <w:rFonts w:hAnsi="黑体" w:hint="eastAsia"/>
        </w:rPr>
        <w:t>达标判定</w:t>
      </w:r>
      <w:bookmarkEnd w:id="122"/>
    </w:p>
    <w:p w14:paraId="214ADCEC" w14:textId="09A3EEA2" w:rsidR="004F3962" w:rsidRPr="004F3962" w:rsidRDefault="004F3962" w:rsidP="00F04597">
      <w:pPr>
        <w:pStyle w:val="aff7"/>
        <w:spacing w:line="276" w:lineRule="auto"/>
        <w:ind w:firstLineChars="0" w:firstLine="0"/>
        <w:rPr>
          <w:rFonts w:hAnsi="宋体" w:cs="宋体"/>
          <w:color w:val="000000"/>
          <w:szCs w:val="21"/>
        </w:rPr>
      </w:pPr>
      <w:bookmarkStart w:id="123" w:name="_Hlk77325691"/>
      <w:r w:rsidRPr="00F04597">
        <w:rPr>
          <w:rFonts w:ascii="黑体" w:eastAsia="黑体" w:hint="eastAsia"/>
          <w:noProof w:val="0"/>
          <w:szCs w:val="21"/>
        </w:rPr>
        <w:t>6.</w:t>
      </w:r>
      <w:r w:rsidRPr="00F04597">
        <w:rPr>
          <w:rFonts w:ascii="黑体" w:eastAsia="黑体"/>
          <w:noProof w:val="0"/>
          <w:szCs w:val="21"/>
        </w:rPr>
        <w:t>1</w:t>
      </w:r>
      <w:r w:rsidRPr="00F04597">
        <w:rPr>
          <w:rFonts w:hAnsi="宋体" w:cs="宋体" w:hint="eastAsia"/>
          <w:color w:val="000000"/>
          <w:szCs w:val="21"/>
        </w:rPr>
        <w:t xml:space="preserve"> </w:t>
      </w:r>
      <w:r w:rsidR="008D2499">
        <w:rPr>
          <w:rFonts w:hAnsi="宋体" w:cs="宋体" w:hint="eastAsia"/>
          <w:color w:val="000000"/>
          <w:szCs w:val="21"/>
        </w:rPr>
        <w:t xml:space="preserve"> </w:t>
      </w:r>
      <w:r w:rsidRPr="00F04597">
        <w:rPr>
          <w:rFonts w:hAnsi="宋体" w:hint="eastAsia"/>
          <w:noProof w:val="0"/>
          <w:kern w:val="2"/>
        </w:rPr>
        <w:t>采用手工监测时，按照监测规范要求测得的任何1 h 平均浓度值、排放速率</w:t>
      </w:r>
      <w:r w:rsidR="00CE7E1D" w:rsidRPr="00F04597">
        <w:rPr>
          <w:rFonts w:hAnsi="宋体"/>
          <w:noProof w:val="0"/>
          <w:kern w:val="2"/>
        </w:rPr>
        <w:t>超过本标准规定的限值或污染物</w:t>
      </w:r>
      <w:r w:rsidR="00CE7E1D">
        <w:rPr>
          <w:rFonts w:hAnsi="宋体" w:hint="eastAsia"/>
          <w:noProof w:val="0"/>
          <w:kern w:val="2"/>
        </w:rPr>
        <w:t>处理</w:t>
      </w:r>
      <w:r w:rsidR="00CE7E1D" w:rsidRPr="00F04597">
        <w:rPr>
          <w:rFonts w:hAnsi="宋体"/>
          <w:noProof w:val="0"/>
          <w:kern w:val="2"/>
        </w:rPr>
        <w:t>效率低于本标准规定的限值</w:t>
      </w:r>
      <w:r w:rsidR="00CE7E1D" w:rsidRPr="00F04597">
        <w:rPr>
          <w:rFonts w:hAnsi="宋体" w:hint="eastAsia"/>
          <w:noProof w:val="0"/>
          <w:kern w:val="2"/>
        </w:rPr>
        <w:t>，判定为超标</w:t>
      </w:r>
      <w:r w:rsidRPr="00F04597">
        <w:rPr>
          <w:rFonts w:hAnsi="宋体" w:hint="eastAsia"/>
          <w:noProof w:val="0"/>
          <w:kern w:val="2"/>
        </w:rPr>
        <w:t>。</w:t>
      </w:r>
    </w:p>
    <w:p w14:paraId="500A16AF" w14:textId="7973D6FB" w:rsidR="004F3962" w:rsidRPr="004F3962" w:rsidRDefault="004F3962" w:rsidP="00F04597">
      <w:pPr>
        <w:widowControl/>
        <w:spacing w:after="360" w:line="360" w:lineRule="atLeast"/>
        <w:jc w:val="left"/>
        <w:rPr>
          <w:rFonts w:ascii="宋体" w:hAnsi="宋体" w:cs="宋体"/>
          <w:color w:val="000000"/>
          <w:kern w:val="0"/>
          <w:szCs w:val="21"/>
        </w:rPr>
      </w:pPr>
      <w:r w:rsidRPr="00F04597">
        <w:rPr>
          <w:rFonts w:ascii="黑体" w:eastAsia="黑体" w:hint="eastAsia"/>
          <w:kern w:val="0"/>
          <w:szCs w:val="21"/>
        </w:rPr>
        <w:t>6.</w:t>
      </w:r>
      <w:r w:rsidRPr="00F04597">
        <w:rPr>
          <w:rFonts w:ascii="黑体" w:eastAsia="黑体"/>
          <w:kern w:val="0"/>
          <w:szCs w:val="21"/>
        </w:rPr>
        <w:t>2</w:t>
      </w:r>
      <w:r w:rsidRPr="00F04597">
        <w:rPr>
          <w:rFonts w:ascii="黑体" w:eastAsia="黑体" w:hint="eastAsia"/>
          <w:kern w:val="0"/>
          <w:szCs w:val="21"/>
        </w:rPr>
        <w:t xml:space="preserve"> </w:t>
      </w:r>
      <w:r w:rsidR="008D2499">
        <w:rPr>
          <w:rFonts w:ascii="黑体" w:eastAsia="黑体" w:hint="eastAsia"/>
          <w:kern w:val="0"/>
          <w:szCs w:val="21"/>
        </w:rPr>
        <w:t xml:space="preserve"> </w:t>
      </w:r>
      <w:r w:rsidRPr="004F3962">
        <w:rPr>
          <w:rFonts w:ascii="宋体" w:hAnsi="宋体" w:cs="宋体" w:hint="eastAsia"/>
          <w:color w:val="000000"/>
          <w:kern w:val="0"/>
          <w:szCs w:val="21"/>
        </w:rPr>
        <w:t>采用自动监测时，达标判定按照国家和省相关规定执行。</w:t>
      </w:r>
    </w:p>
    <w:p w14:paraId="727EFB5D" w14:textId="6C0B6340" w:rsidR="00E62A75" w:rsidRPr="00E95DAA" w:rsidRDefault="0047287D" w:rsidP="0044496C">
      <w:pPr>
        <w:pStyle w:val="affb"/>
        <w:rPr>
          <w:rFonts w:hAnsi="黑体"/>
        </w:rPr>
      </w:pPr>
      <w:bookmarkStart w:id="124" w:name="_Toc90624682"/>
      <w:bookmarkEnd w:id="123"/>
      <w:r w:rsidRPr="00E95DAA">
        <w:rPr>
          <w:rFonts w:hAnsi="黑体"/>
        </w:rPr>
        <w:t>7</w:t>
      </w:r>
      <w:r w:rsidR="008872E4" w:rsidRPr="00E95DAA">
        <w:rPr>
          <w:rFonts w:hAnsi="黑体"/>
        </w:rPr>
        <w:t xml:space="preserve"> </w:t>
      </w:r>
      <w:r w:rsidR="008D2499">
        <w:rPr>
          <w:rFonts w:hAnsi="黑体" w:hint="eastAsia"/>
        </w:rPr>
        <w:t xml:space="preserve"> </w:t>
      </w:r>
      <w:r w:rsidR="00E62A75" w:rsidRPr="00E95DAA">
        <w:rPr>
          <w:rFonts w:hAnsi="黑体" w:hint="eastAsia"/>
        </w:rPr>
        <w:t>实施与监督</w:t>
      </w:r>
      <w:bookmarkEnd w:id="121"/>
      <w:bookmarkEnd w:id="124"/>
    </w:p>
    <w:p w14:paraId="28F499A0" w14:textId="0BEB8910" w:rsidR="00E62A75" w:rsidRPr="008C0C4C" w:rsidRDefault="0047287D" w:rsidP="00583A67">
      <w:pPr>
        <w:pStyle w:val="aff8"/>
        <w:spacing w:beforeLines="0" w:before="0" w:afterLines="0" w:after="0" w:line="276" w:lineRule="auto"/>
        <w:rPr>
          <w:rFonts w:cs="Arial"/>
        </w:rPr>
      </w:pPr>
      <w:bookmarkStart w:id="125" w:name="_Hlk50321871"/>
      <w:bookmarkStart w:id="126" w:name="_Hlk59626936"/>
      <w:bookmarkStart w:id="127" w:name="_Hlk21420277"/>
      <w:bookmarkStart w:id="128" w:name="_Toc90624648"/>
      <w:bookmarkStart w:id="129" w:name="_Toc90624683"/>
      <w:bookmarkEnd w:id="120"/>
      <w:r w:rsidRPr="008C0C4C">
        <w:t>7</w:t>
      </w:r>
      <w:r w:rsidR="00E62A75" w:rsidRPr="008C0C4C">
        <w:t>.1</w:t>
      </w:r>
      <w:r w:rsidR="00FE2094" w:rsidRPr="008C0C4C">
        <w:t xml:space="preserve"> </w:t>
      </w:r>
      <w:r w:rsidR="008D2499">
        <w:rPr>
          <w:rFonts w:hint="eastAsia"/>
        </w:rPr>
        <w:t xml:space="preserve"> </w:t>
      </w:r>
      <w:r w:rsidR="00034E2C" w:rsidRPr="00D65F45">
        <w:rPr>
          <w:rFonts w:ascii="宋体" w:eastAsia="宋体" w:hAnsi="宋体" w:hint="eastAsia"/>
          <w:szCs w:val="20"/>
        </w:rPr>
        <w:t>本文件</w:t>
      </w:r>
      <w:r w:rsidR="00E62A75" w:rsidRPr="00D65F45">
        <w:rPr>
          <w:rFonts w:ascii="宋体" w:eastAsia="宋体" w:hAnsi="宋体" w:hint="eastAsia"/>
          <w:szCs w:val="20"/>
        </w:rPr>
        <w:t>由生态环境行政主管部门负责监督实施。</w:t>
      </w:r>
      <w:bookmarkEnd w:id="128"/>
      <w:bookmarkEnd w:id="129"/>
    </w:p>
    <w:p w14:paraId="3AFD7F15" w14:textId="3DB90B84" w:rsidR="00216FCE" w:rsidRPr="00314436" w:rsidRDefault="0047287D" w:rsidP="00314436">
      <w:pPr>
        <w:pStyle w:val="aff8"/>
        <w:spacing w:beforeLines="0" w:before="0" w:afterLines="0" w:after="0" w:line="276" w:lineRule="auto"/>
        <w:rPr>
          <w:rFonts w:ascii="宋体" w:eastAsia="宋体" w:hAnsi="宋体"/>
          <w:szCs w:val="20"/>
        </w:rPr>
      </w:pPr>
      <w:bookmarkStart w:id="130" w:name="_Toc90624649"/>
      <w:bookmarkStart w:id="131" w:name="_Toc90624684"/>
      <w:r w:rsidRPr="008C0C4C">
        <w:t>7</w:t>
      </w:r>
      <w:r w:rsidR="008872E4" w:rsidRPr="008C0C4C">
        <w:t>.</w:t>
      </w:r>
      <w:r w:rsidR="00E62A75" w:rsidRPr="008C0C4C">
        <w:t>2</w:t>
      </w:r>
      <w:r w:rsidR="00FE2094" w:rsidRPr="008C0C4C">
        <w:t xml:space="preserve"> </w:t>
      </w:r>
      <w:r w:rsidR="008D2499">
        <w:rPr>
          <w:rFonts w:hint="eastAsia"/>
        </w:rPr>
        <w:t xml:space="preserve"> </w:t>
      </w:r>
      <w:r w:rsidR="00E62A75" w:rsidRPr="00D65F45">
        <w:rPr>
          <w:rFonts w:ascii="宋体" w:eastAsia="宋体" w:hAnsi="宋体" w:hint="eastAsia"/>
          <w:szCs w:val="20"/>
        </w:rPr>
        <w:t>企业是实施排放标准的责任主体，应采取必要措施，达到</w:t>
      </w:r>
      <w:r w:rsidR="00034E2C" w:rsidRPr="00D65F45">
        <w:rPr>
          <w:rFonts w:ascii="宋体" w:eastAsia="宋体" w:hAnsi="宋体" w:hint="eastAsia"/>
          <w:szCs w:val="20"/>
        </w:rPr>
        <w:t>本文件</w:t>
      </w:r>
      <w:r w:rsidR="00E62A75" w:rsidRPr="00D65F45">
        <w:rPr>
          <w:rFonts w:ascii="宋体" w:eastAsia="宋体" w:hAnsi="宋体" w:hint="eastAsia"/>
          <w:szCs w:val="20"/>
        </w:rPr>
        <w:t>规定的污染物排放控制要求。</w:t>
      </w:r>
      <w:bookmarkEnd w:id="130"/>
      <w:bookmarkEnd w:id="131"/>
    </w:p>
    <w:p w14:paraId="5C988283" w14:textId="77777777" w:rsidR="00C549B1" w:rsidRDefault="00C549B1">
      <w:pPr>
        <w:widowControl/>
        <w:jc w:val="left"/>
        <w:rPr>
          <w:rFonts w:ascii="宋体" w:hAnsi="宋体"/>
          <w:kern w:val="0"/>
          <w:szCs w:val="20"/>
        </w:rPr>
      </w:pPr>
      <w:r>
        <w:rPr>
          <w:rFonts w:ascii="宋体" w:hAnsi="宋体"/>
          <w:szCs w:val="20"/>
        </w:rPr>
        <w:br w:type="page"/>
      </w:r>
    </w:p>
    <w:p w14:paraId="0C245422" w14:textId="082CA1E0" w:rsidR="008832DD" w:rsidRPr="00FA1646" w:rsidRDefault="008832DD" w:rsidP="00F04597">
      <w:pPr>
        <w:pStyle w:val="aff8"/>
        <w:spacing w:beforeLines="0" w:before="0" w:afterLines="0" w:after="0" w:line="276" w:lineRule="auto"/>
      </w:pPr>
      <w:bookmarkStart w:id="132" w:name="_Toc37332688"/>
      <w:bookmarkStart w:id="133" w:name="_Toc37332689"/>
      <w:bookmarkStart w:id="134" w:name="_Toc37332690"/>
      <w:bookmarkStart w:id="135" w:name="_Toc37332691"/>
      <w:bookmarkStart w:id="136" w:name="_Toc37332692"/>
      <w:bookmarkStart w:id="137" w:name="_Toc37332693"/>
      <w:bookmarkStart w:id="138" w:name="_Toc37332694"/>
      <w:bookmarkStart w:id="139" w:name="_Toc50566275"/>
      <w:bookmarkEnd w:id="125"/>
      <w:bookmarkEnd w:id="126"/>
      <w:bookmarkEnd w:id="127"/>
      <w:bookmarkEnd w:id="132"/>
      <w:bookmarkEnd w:id="133"/>
      <w:bookmarkEnd w:id="134"/>
      <w:bookmarkEnd w:id="135"/>
      <w:bookmarkEnd w:id="136"/>
      <w:bookmarkEnd w:id="137"/>
      <w:bookmarkEnd w:id="138"/>
      <w:bookmarkEnd w:id="139"/>
    </w:p>
    <w:p w14:paraId="234D609D" w14:textId="44CCC574" w:rsidR="008832DD" w:rsidRPr="00FA1646" w:rsidRDefault="008832DD" w:rsidP="00F73CEB">
      <w:pPr>
        <w:pStyle w:val="af2"/>
        <w:spacing w:line="276" w:lineRule="auto"/>
        <w:rPr>
          <w:rFonts w:ascii="Times" w:hAnsi="Times"/>
        </w:rPr>
      </w:pPr>
      <w:r w:rsidRPr="00FA1646">
        <w:br/>
      </w:r>
      <w:bookmarkStart w:id="140" w:name="_Toc50566276"/>
      <w:bookmarkStart w:id="141" w:name="_Toc90624685"/>
      <w:r w:rsidRPr="00FA1646">
        <w:rPr>
          <w:rFonts w:hint="eastAsia"/>
        </w:rPr>
        <w:t>（资料性）</w:t>
      </w:r>
      <w:r w:rsidRPr="00FA1646">
        <w:br/>
      </w:r>
      <w:r w:rsidR="005065DC" w:rsidRPr="00FA1646">
        <w:rPr>
          <w:rFonts w:hint="eastAsia"/>
        </w:rPr>
        <w:t>工程机械和钢结构行业</w:t>
      </w:r>
      <w:r w:rsidR="00D44765" w:rsidRPr="00FA1646">
        <w:rPr>
          <w:rFonts w:hint="eastAsia"/>
        </w:rPr>
        <w:t>表面涂装工序</w:t>
      </w:r>
      <w:r w:rsidRPr="00FA1646">
        <w:rPr>
          <w:rFonts w:hint="eastAsia"/>
        </w:rPr>
        <w:t>排放</w:t>
      </w:r>
      <w:r w:rsidRPr="00FA1646">
        <w:rPr>
          <w:rFonts w:ascii="Times" w:hAnsi="Times" w:hint="eastAsia"/>
        </w:rPr>
        <w:t>的</w:t>
      </w:r>
      <w:r w:rsidR="009E6841">
        <w:rPr>
          <w:rFonts w:ascii="Times" w:hAnsi="Times" w:hint="eastAsia"/>
        </w:rPr>
        <w:t>常见挥发性有机物</w:t>
      </w:r>
      <w:bookmarkEnd w:id="140"/>
      <w:bookmarkEnd w:id="141"/>
    </w:p>
    <w:p w14:paraId="538DD6D5" w14:textId="0F5D600F" w:rsidR="0044496C" w:rsidRDefault="00D74D10" w:rsidP="00F73CEB">
      <w:pPr>
        <w:pStyle w:val="aff7"/>
        <w:spacing w:afterLines="50" w:after="156" w:line="276" w:lineRule="auto"/>
        <w:rPr>
          <w:rFonts w:ascii="Times" w:hAnsi="Times"/>
        </w:rPr>
      </w:pPr>
      <w:bookmarkStart w:id="142" w:name="DW"/>
      <w:bookmarkEnd w:id="142"/>
      <w:r w:rsidRPr="00FA1646">
        <w:rPr>
          <w:rFonts w:hAnsi="宋体" w:hint="eastAsia"/>
        </w:rPr>
        <w:t>苯、甲苯、二甲苯、三甲苯、乙苯、苯乙烯、</w:t>
      </w:r>
      <w:r w:rsidR="00F749C8">
        <w:rPr>
          <w:rFonts w:hAnsi="宋体" w:hint="eastAsia"/>
        </w:rPr>
        <w:t>甲醇、</w:t>
      </w:r>
      <w:r w:rsidRPr="00FA1646">
        <w:rPr>
          <w:rFonts w:hAnsi="宋体" w:hint="eastAsia"/>
        </w:rPr>
        <w:t>丁醇、</w:t>
      </w:r>
      <w:r w:rsidR="00F749C8">
        <w:rPr>
          <w:rFonts w:hAnsi="宋体" w:hint="eastAsia"/>
        </w:rPr>
        <w:t>异辛醇、</w:t>
      </w:r>
      <w:r w:rsidRPr="00FA1646">
        <w:rPr>
          <w:rFonts w:hAnsi="宋体" w:hint="eastAsia"/>
        </w:rPr>
        <w:t>乙酸甲酯、乙酸乙酯、乙酸丙酯、乙酸异丙酯、乙酸丁酯、乙酸异丁酯、</w:t>
      </w:r>
      <w:r w:rsidR="00F749C8">
        <w:rPr>
          <w:rFonts w:hAnsi="宋体" w:hint="eastAsia"/>
        </w:rPr>
        <w:t>乙二醇甲醚、乙二醇乙醚、</w:t>
      </w:r>
      <w:r w:rsidR="00F749C8" w:rsidRPr="00FA1646">
        <w:rPr>
          <w:rFonts w:hAnsi="宋体" w:hint="eastAsia"/>
        </w:rPr>
        <w:t>乙二醇丁醚</w:t>
      </w:r>
      <w:r w:rsidR="00F749C8">
        <w:rPr>
          <w:rFonts w:hAnsi="宋体" w:hint="eastAsia"/>
        </w:rPr>
        <w:t>、乙二醇乙醚醋酸酯、丙二醇甲醚醋酸酯、</w:t>
      </w:r>
      <w:r w:rsidR="00572202">
        <w:rPr>
          <w:rFonts w:hAnsi="宋体" w:hint="eastAsia"/>
        </w:rPr>
        <w:t>环己酮、甲基异丁基酮、</w:t>
      </w:r>
      <w:r w:rsidRPr="00DE12A8">
        <w:rPr>
          <w:rFonts w:hAnsi="宋体" w:hint="eastAsia"/>
        </w:rPr>
        <w:t>二氯甲烷、三氯甲烷、</w:t>
      </w:r>
      <w:r w:rsidR="00F749C8" w:rsidRPr="00FA1646">
        <w:rPr>
          <w:rFonts w:hAnsi="宋体" w:hint="eastAsia"/>
        </w:rPr>
        <w:t>三氯乙烷</w:t>
      </w:r>
      <w:r w:rsidRPr="00DE12A8">
        <w:rPr>
          <w:rFonts w:hAnsi="宋体" w:hint="eastAsia"/>
        </w:rPr>
        <w:t>、三氯乙烯、</w:t>
      </w:r>
      <w:r w:rsidRPr="00FA1646">
        <w:rPr>
          <w:rFonts w:hAnsi="宋体" w:hint="eastAsia"/>
        </w:rPr>
        <w:t>丙烯酸酯类等</w:t>
      </w:r>
      <w:r w:rsidR="00715AC4" w:rsidRPr="00FA1646">
        <w:rPr>
          <w:rFonts w:ascii="Times" w:hAnsi="Times" w:hint="eastAsia"/>
        </w:rPr>
        <w:t>。</w:t>
      </w:r>
    </w:p>
    <w:p w14:paraId="76415C8B" w14:textId="77777777" w:rsidR="0044496C" w:rsidRDefault="0044496C">
      <w:pPr>
        <w:widowControl/>
        <w:jc w:val="left"/>
        <w:rPr>
          <w:rFonts w:ascii="Times" w:hAnsi="Times"/>
          <w:noProof/>
          <w:kern w:val="0"/>
          <w:szCs w:val="20"/>
        </w:rPr>
      </w:pPr>
      <w:r>
        <w:rPr>
          <w:rFonts w:ascii="Times" w:hAnsi="Times"/>
        </w:rPr>
        <w:br w:type="page"/>
      </w:r>
    </w:p>
    <w:p w14:paraId="0BA0478F" w14:textId="77777777" w:rsidR="008832DD" w:rsidRDefault="008832DD" w:rsidP="00F73CEB">
      <w:pPr>
        <w:pStyle w:val="aff7"/>
        <w:spacing w:afterLines="50" w:after="156" w:line="276" w:lineRule="auto"/>
        <w:rPr>
          <w:rFonts w:ascii="Times" w:hAnsi="Times"/>
        </w:rPr>
      </w:pPr>
    </w:p>
    <w:p w14:paraId="4DDFCB58" w14:textId="675AD79A" w:rsidR="005D74AC" w:rsidRDefault="0044496C" w:rsidP="0026542A">
      <w:pPr>
        <w:pStyle w:val="affb"/>
        <w:spacing w:beforeLines="0" w:before="0" w:afterLines="0" w:after="0"/>
        <w:jc w:val="center"/>
        <w:rPr>
          <w:rFonts w:hAnsi="黑体"/>
        </w:rPr>
      </w:pPr>
      <w:bookmarkStart w:id="143" w:name="_Toc90624686"/>
      <w:r w:rsidRPr="0044496C">
        <w:rPr>
          <w:rFonts w:hAnsi="黑体" w:hint="eastAsia"/>
        </w:rPr>
        <w:t>参</w:t>
      </w:r>
      <w:r w:rsidRPr="0044496C">
        <w:rPr>
          <w:rFonts w:hAnsi="黑体"/>
        </w:rPr>
        <w:t> </w:t>
      </w:r>
      <w:r w:rsidRPr="0044496C">
        <w:rPr>
          <w:rFonts w:hAnsi="黑体" w:hint="eastAsia"/>
        </w:rPr>
        <w:t>考</w:t>
      </w:r>
      <w:r w:rsidRPr="0044496C">
        <w:rPr>
          <w:rFonts w:hAnsi="黑体"/>
        </w:rPr>
        <w:t> </w:t>
      </w:r>
      <w:r w:rsidRPr="0044496C">
        <w:rPr>
          <w:rFonts w:hAnsi="黑体" w:hint="eastAsia"/>
        </w:rPr>
        <w:t>文</w:t>
      </w:r>
      <w:r w:rsidRPr="0044496C">
        <w:rPr>
          <w:rFonts w:hAnsi="黑体"/>
        </w:rPr>
        <w:t> </w:t>
      </w:r>
      <w:r w:rsidRPr="0044496C">
        <w:rPr>
          <w:rFonts w:hAnsi="黑体" w:hint="eastAsia"/>
        </w:rPr>
        <w:t>献</w:t>
      </w:r>
      <w:bookmarkEnd w:id="143"/>
    </w:p>
    <w:p w14:paraId="230E0B8F" w14:textId="77777777" w:rsidR="0044496C" w:rsidRDefault="0044496C" w:rsidP="0044496C">
      <w:pPr>
        <w:widowControl/>
        <w:jc w:val="center"/>
        <w:rPr>
          <w:rFonts w:ascii="黑体" w:eastAsia="黑体" w:hAnsi="黑体"/>
        </w:rPr>
      </w:pPr>
    </w:p>
    <w:p w14:paraId="4D44B672" w14:textId="18ACA6AA" w:rsidR="004A39B1" w:rsidRDefault="004A39B1" w:rsidP="004A39B1">
      <w:pPr>
        <w:pStyle w:val="aff7"/>
      </w:pPr>
      <w:r w:rsidRPr="00407055">
        <w:rPr>
          <w:rFonts w:hint="eastAsia"/>
        </w:rPr>
        <w:t>[</w:t>
      </w:r>
      <w:r>
        <w:t>1</w:t>
      </w:r>
      <w:r w:rsidRPr="00407055">
        <w:rPr>
          <w:rFonts w:hint="eastAsia"/>
        </w:rPr>
        <w:t>]《</w:t>
      </w:r>
      <w:r>
        <w:rPr>
          <w:rFonts w:hint="eastAsia"/>
        </w:rPr>
        <w:t>污染源自动监控管理办法</w:t>
      </w:r>
      <w:r w:rsidRPr="00407055">
        <w:rPr>
          <w:rFonts w:hint="eastAsia"/>
        </w:rPr>
        <w:t>》（国家环境保护总局令 第</w:t>
      </w:r>
      <w:r>
        <w:t>28</w:t>
      </w:r>
      <w:r w:rsidRPr="00407055">
        <w:rPr>
          <w:rFonts w:hint="eastAsia"/>
        </w:rPr>
        <w:t>号）</w:t>
      </w:r>
    </w:p>
    <w:p w14:paraId="2A039AEA" w14:textId="5314BA97" w:rsidR="0044496C" w:rsidRDefault="0044496C" w:rsidP="005A0D9A">
      <w:pPr>
        <w:pStyle w:val="aff7"/>
      </w:pPr>
      <w:r w:rsidRPr="00407055">
        <w:rPr>
          <w:rFonts w:hint="eastAsia"/>
        </w:rPr>
        <w:t>[</w:t>
      </w:r>
      <w:r w:rsidR="004A39B1">
        <w:t>2</w:t>
      </w:r>
      <w:r w:rsidRPr="00407055">
        <w:rPr>
          <w:rFonts w:hint="eastAsia"/>
        </w:rPr>
        <w:t>]《环境监测管理办法》（国家环境保护总局令 第39号）</w:t>
      </w:r>
    </w:p>
    <w:p w14:paraId="0377937B" w14:textId="705DE8EA" w:rsidR="008832DD" w:rsidRPr="00FA1646" w:rsidRDefault="0044496C" w:rsidP="0044496C">
      <w:pPr>
        <w:widowControl/>
        <w:jc w:val="center"/>
        <w:rPr>
          <w:rFonts w:ascii="宋体"/>
          <w:noProof/>
          <w:kern w:val="0"/>
          <w:szCs w:val="20"/>
        </w:rPr>
      </w:pPr>
      <w:r w:rsidRPr="00592381">
        <w:rPr>
          <w:rFonts w:ascii="宋体"/>
          <w:noProof/>
          <w:kern w:val="0"/>
          <w:szCs w:val="20"/>
        </w:rPr>
        <mc:AlternateContent>
          <mc:Choice Requires="wps">
            <w:drawing>
              <wp:anchor distT="0" distB="0" distL="114300" distR="114300" simplePos="0" relativeHeight="251667968" behindDoc="0" locked="0" layoutInCell="1" allowOverlap="1" wp14:anchorId="4C629F2B" wp14:editId="5923D82F">
                <wp:simplePos x="0" y="0"/>
                <wp:positionH relativeFrom="column">
                  <wp:posOffset>1798955</wp:posOffset>
                </wp:positionH>
                <wp:positionV relativeFrom="paragraph">
                  <wp:posOffset>200025</wp:posOffset>
                </wp:positionV>
                <wp:extent cx="1747520" cy="0"/>
                <wp:effectExtent l="0" t="0" r="24130" b="19050"/>
                <wp:wrapTopAndBottom/>
                <wp:docPr id="10" name="直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791CE4" id="直线 4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65pt,15.75pt" to="2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">
                <w10:wrap type="topAndBottom"/>
              </v:line>
            </w:pict>
          </mc:Fallback>
        </mc:AlternateContent>
      </w:r>
      <w:r w:rsidR="00D44765" w:rsidRPr="00592381">
        <w:rPr>
          <w:rFonts w:ascii="宋体" w:hint="eastAsia"/>
          <w:noProof/>
          <w:kern w:val="0"/>
          <w:szCs w:val="20"/>
        </w:rPr>
        <w:t xml:space="preserve"> </w:t>
      </w:r>
      <w:r w:rsidR="00D44765" w:rsidRPr="00DE12A8">
        <w:rPr>
          <w:rFonts w:ascii="宋体"/>
          <w:noProof/>
          <w:kern w:val="0"/>
          <w:szCs w:val="20"/>
        </w:rPr>
        <w:t xml:space="preserve">                     </w:t>
      </w:r>
    </w:p>
    <w:sectPr w:rsidR="008832DD" w:rsidRPr="00FA1646" w:rsidSect="00FD267A">
      <w:footerReference w:type="default" r:id="rId22"/>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71EE" w14:textId="77777777" w:rsidR="00C270A8" w:rsidRDefault="00C270A8">
      <w:r>
        <w:separator/>
      </w:r>
    </w:p>
  </w:endnote>
  <w:endnote w:type="continuationSeparator" w:id="0">
    <w:p w14:paraId="026847DF" w14:textId="77777777" w:rsidR="00C270A8" w:rsidRDefault="00C2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7974" w14:textId="3EA22C49" w:rsidR="00E95DAA" w:rsidRDefault="00E95DAA">
    <w:pPr>
      <w:pStyle w:val="afff2"/>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CF00" w14:textId="0665D026" w:rsidR="00E95DAA" w:rsidRDefault="00E95DAA" w:rsidP="00F73CEB">
    <w:pPr>
      <w:pStyle w:val="afff2"/>
      <w:jc w:val="left"/>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884141"/>
      <w:docPartObj>
        <w:docPartGallery w:val="Page Numbers (Bottom of Page)"/>
        <w:docPartUnique/>
      </w:docPartObj>
    </w:sdtPr>
    <w:sdtEndPr/>
    <w:sdtContent>
      <w:p w14:paraId="1E7C85EF" w14:textId="48D2964F" w:rsidR="00E95DAA" w:rsidRDefault="00E95DAA">
        <w:pPr>
          <w:pStyle w:val="afff2"/>
        </w:pPr>
        <w:r>
          <w:fldChar w:fldCharType="begin"/>
        </w:r>
        <w:r>
          <w:instrText>PAGE   \* MERGEFORMAT</w:instrText>
        </w:r>
        <w:r>
          <w:fldChar w:fldCharType="separate"/>
        </w:r>
        <w:r w:rsidR="008F243E" w:rsidRPr="008F243E">
          <w:rPr>
            <w:noProof/>
            <w:lang w:val="zh-CN"/>
          </w:rPr>
          <w:t>II</w:t>
        </w:r>
        <w:r>
          <w:fldChar w:fldCharType="end"/>
        </w:r>
      </w:p>
    </w:sdtContent>
  </w:sdt>
  <w:p w14:paraId="1FB3DE1D" w14:textId="77777777" w:rsidR="00E95DAA" w:rsidRDefault="00E95DAA">
    <w:pPr>
      <w:pStyle w:val="af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95681"/>
      <w:docPartObj>
        <w:docPartGallery w:val="Page Numbers (Bottom of Page)"/>
        <w:docPartUnique/>
      </w:docPartObj>
    </w:sdtPr>
    <w:sdtEndPr/>
    <w:sdtContent>
      <w:p w14:paraId="5E6980FE" w14:textId="33DD3930" w:rsidR="00E95DAA" w:rsidRDefault="00E95DAA">
        <w:pPr>
          <w:pStyle w:val="afff2"/>
        </w:pPr>
        <w:r>
          <w:fldChar w:fldCharType="begin"/>
        </w:r>
        <w:r>
          <w:instrText>PAGE   \* MERGEFORMAT</w:instrText>
        </w:r>
        <w:r>
          <w:fldChar w:fldCharType="separate"/>
        </w:r>
        <w:r w:rsidR="007C0141" w:rsidRPr="007C0141">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2615" w14:textId="77777777" w:rsidR="00C270A8" w:rsidRDefault="00C270A8">
      <w:r>
        <w:separator/>
      </w:r>
    </w:p>
  </w:footnote>
  <w:footnote w:type="continuationSeparator" w:id="0">
    <w:p w14:paraId="2F6122FA" w14:textId="77777777" w:rsidR="00C270A8" w:rsidRDefault="00C2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0B74" w14:textId="7233F0D3" w:rsidR="00E95DAA" w:rsidRPr="00866724" w:rsidRDefault="00E95DAA" w:rsidP="00866724">
    <w:pPr>
      <w:pStyle w:val="affa"/>
      <w:jc w:val="left"/>
      <w:rPr>
        <w:rFonts w:ascii="Times" w:hAnsi="Times"/>
      </w:rPr>
    </w:pPr>
    <w:r w:rsidRPr="002B5231">
      <w:rPr>
        <w:rFonts w:ascii="Times" w:hAnsi="Times"/>
      </w:rPr>
      <w:t>DB32/ XXXXX—2021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80E5" w14:textId="044652D7" w:rsidR="00E95DAA" w:rsidRPr="002B5231" w:rsidRDefault="00E95DAA" w:rsidP="004D7015">
    <w:pPr>
      <w:pStyle w:val="affa"/>
      <w:rPr>
        <w:rFonts w:ascii="Times" w:hAnsi="Times"/>
      </w:rPr>
    </w:pPr>
    <w:r w:rsidRPr="002B5231">
      <w:rPr>
        <w:rFonts w:ascii="Times" w:hAnsi="Times"/>
      </w:rPr>
      <w:t>DB32/</w:t>
    </w:r>
    <w:r w:rsidR="00D72DE5">
      <w:rPr>
        <w:rFonts w:ascii="Times" w:hAnsi="Times" w:hint="eastAsia"/>
      </w:rPr>
      <w:t xml:space="preserve"> 41</w:t>
    </w:r>
    <w:r w:rsidR="007F63B7">
      <w:rPr>
        <w:rFonts w:ascii="Times" w:hAnsi="Times" w:hint="eastAsia"/>
      </w:rPr>
      <w:t>47</w:t>
    </w:r>
    <w:r w:rsidRPr="002B5231">
      <w:rPr>
        <w:rFonts w:ascii="Times" w:hAnsi="Time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D228FC"/>
    <w:lvl w:ilvl="0">
      <w:start w:val="1"/>
      <w:numFmt w:val="decimal"/>
      <w:lvlText w:val="%1."/>
      <w:lvlJc w:val="left"/>
      <w:pPr>
        <w:tabs>
          <w:tab w:val="num" w:pos="5726"/>
        </w:tabs>
        <w:ind w:leftChars="800" w:left="5726" w:hangingChars="200" w:hanging="360"/>
      </w:pPr>
    </w:lvl>
  </w:abstractNum>
  <w:abstractNum w:abstractNumId="1" w15:restartNumberingAfterBreak="0">
    <w:nsid w:val="FFFFFF7D"/>
    <w:multiLevelType w:val="singleLevel"/>
    <w:tmpl w:val="4B127CC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C3B0E00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362B2A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5A0FC5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FC0F92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1660D24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844E00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91C5B5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C16899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D"/>
    <w:multiLevelType w:val="multilevel"/>
    <w:tmpl w:val="0000000D"/>
    <w:lvl w:ilvl="0">
      <w:numFmt w:val="none"/>
      <w:lvlText w:val=""/>
      <w:lvlJc w:val="left"/>
      <w:pPr>
        <w:tabs>
          <w:tab w:val="left" w:pos="360"/>
        </w:tabs>
      </w:p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6"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69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2694" w:firstLine="0"/>
      </w:pPr>
      <w:rPr>
        <w:rFonts w:ascii="黑体" w:eastAsia="黑体" w:hAnsi="Times New Roman" w:hint="eastAsia"/>
        <w:b w:val="0"/>
        <w:i w:val="0"/>
        <w:sz w:val="21"/>
      </w:rPr>
    </w:lvl>
    <w:lvl w:ilvl="4">
      <w:start w:val="1"/>
      <w:numFmt w:val="decimal"/>
      <w:suff w:val="nothing"/>
      <w:lvlText w:val="%1.%2.%3.%4.%5　"/>
      <w:lvlJc w:val="left"/>
      <w:pPr>
        <w:ind w:left="-2694" w:firstLine="0"/>
      </w:pPr>
      <w:rPr>
        <w:rFonts w:ascii="黑体" w:eastAsia="黑体" w:hAnsi="Times New Roman" w:hint="eastAsia"/>
        <w:b w:val="0"/>
        <w:i w:val="0"/>
        <w:sz w:val="21"/>
      </w:rPr>
    </w:lvl>
    <w:lvl w:ilvl="5">
      <w:start w:val="1"/>
      <w:numFmt w:val="decimal"/>
      <w:suff w:val="nothing"/>
      <w:lvlText w:val="%1.%2.%3.%4.%5.%6　"/>
      <w:lvlJc w:val="left"/>
      <w:pPr>
        <w:ind w:left="-2694" w:firstLine="0"/>
      </w:pPr>
      <w:rPr>
        <w:rFonts w:ascii="黑体" w:eastAsia="黑体" w:hAnsi="Times New Roman" w:hint="eastAsia"/>
        <w:b w:val="0"/>
        <w:i w:val="0"/>
        <w:sz w:val="21"/>
      </w:rPr>
    </w:lvl>
    <w:lvl w:ilvl="6">
      <w:start w:val="1"/>
      <w:numFmt w:val="decimal"/>
      <w:suff w:val="nothing"/>
      <w:lvlText w:val="%1%2.%3.%4.%5.%6.%7　"/>
      <w:lvlJc w:val="left"/>
      <w:pPr>
        <w:ind w:left="-2694" w:firstLine="0"/>
      </w:pPr>
      <w:rPr>
        <w:rFonts w:ascii="黑体" w:eastAsia="黑体" w:hAnsi="Times New Roman" w:hint="eastAsia"/>
        <w:b w:val="0"/>
        <w:i w:val="0"/>
        <w:sz w:val="21"/>
      </w:rPr>
    </w:lvl>
    <w:lvl w:ilvl="7">
      <w:start w:val="1"/>
      <w:numFmt w:val="decimal"/>
      <w:lvlText w:val="%1.%2.%3.%4.%5.%6.%7.%8"/>
      <w:lvlJc w:val="left"/>
      <w:pPr>
        <w:tabs>
          <w:tab w:val="num" w:pos="1657"/>
        </w:tabs>
        <w:ind w:left="1275" w:hanging="1418"/>
      </w:pPr>
      <w:rPr>
        <w:rFonts w:hint="eastAsia"/>
      </w:rPr>
    </w:lvl>
    <w:lvl w:ilvl="8">
      <w:start w:val="1"/>
      <w:numFmt w:val="decimal"/>
      <w:lvlText w:val="%1.%2.%3.%4.%5.%6.%7.%8.%9"/>
      <w:lvlJc w:val="left"/>
      <w:pPr>
        <w:tabs>
          <w:tab w:val="num" w:pos="2083"/>
        </w:tabs>
        <w:ind w:left="1983" w:hanging="1700"/>
      </w:pPr>
      <w:rPr>
        <w:rFonts w:hint="eastAsia"/>
      </w:rPr>
    </w:lvl>
  </w:abstractNum>
  <w:abstractNum w:abstractNumId="17" w15:restartNumberingAfterBreak="0">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8" w15:restartNumberingAfterBreak="0">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9" w15:restartNumberingAfterBreak="0">
    <w:nsid w:val="2DF671D9"/>
    <w:multiLevelType w:val="multilevel"/>
    <w:tmpl w:val="E0942326"/>
    <w:lvl w:ilvl="0">
      <w:start w:val="4"/>
      <w:numFmt w:val="decimal"/>
      <w:lvlText w:val="%1"/>
      <w:lvlJc w:val="left"/>
      <w:pPr>
        <w:ind w:left="360" w:hanging="360"/>
      </w:pPr>
      <w:rPr>
        <w:rFonts w:ascii="黑体" w:hint="default"/>
      </w:rPr>
    </w:lvl>
    <w:lvl w:ilvl="1">
      <w:start w:val="5"/>
      <w:numFmt w:val="decimal"/>
      <w:lvlText w:val="%1.%2"/>
      <w:lvlJc w:val="left"/>
      <w:pPr>
        <w:ind w:left="360" w:hanging="360"/>
      </w:pPr>
      <w:rPr>
        <w:rFonts w:ascii="黑体" w:hint="default"/>
      </w:rPr>
    </w:lvl>
    <w:lvl w:ilvl="2">
      <w:start w:val="1"/>
      <w:numFmt w:val="decimal"/>
      <w:lvlText w:val="%1.%2.%3"/>
      <w:lvlJc w:val="left"/>
      <w:pPr>
        <w:ind w:left="720" w:hanging="720"/>
      </w:pPr>
      <w:rPr>
        <w:rFonts w:ascii="黑体" w:hint="default"/>
      </w:rPr>
    </w:lvl>
    <w:lvl w:ilvl="3">
      <w:start w:val="1"/>
      <w:numFmt w:val="decimal"/>
      <w:lvlText w:val="%1.%2.%3.%4"/>
      <w:lvlJc w:val="left"/>
      <w:pPr>
        <w:ind w:left="720" w:hanging="720"/>
      </w:pPr>
      <w:rPr>
        <w:rFonts w:ascii="黑体" w:hint="default"/>
      </w:rPr>
    </w:lvl>
    <w:lvl w:ilvl="4">
      <w:start w:val="1"/>
      <w:numFmt w:val="decimal"/>
      <w:lvlText w:val="%1.%2.%3.%4.%5"/>
      <w:lvlJc w:val="left"/>
      <w:pPr>
        <w:ind w:left="1080" w:hanging="1080"/>
      </w:pPr>
      <w:rPr>
        <w:rFonts w:ascii="黑体" w:hint="default"/>
      </w:rPr>
    </w:lvl>
    <w:lvl w:ilvl="5">
      <w:start w:val="1"/>
      <w:numFmt w:val="decimal"/>
      <w:lvlText w:val="%1.%2.%3.%4.%5.%6"/>
      <w:lvlJc w:val="left"/>
      <w:pPr>
        <w:ind w:left="1080" w:hanging="1080"/>
      </w:pPr>
      <w:rPr>
        <w:rFonts w:ascii="黑体" w:hint="default"/>
      </w:rPr>
    </w:lvl>
    <w:lvl w:ilvl="6">
      <w:start w:val="1"/>
      <w:numFmt w:val="decimal"/>
      <w:lvlText w:val="%1.%2.%3.%4.%5.%6.%7"/>
      <w:lvlJc w:val="left"/>
      <w:pPr>
        <w:ind w:left="1080" w:hanging="1080"/>
      </w:pPr>
      <w:rPr>
        <w:rFonts w:ascii="黑体" w:hint="default"/>
      </w:rPr>
    </w:lvl>
    <w:lvl w:ilvl="7">
      <w:start w:val="1"/>
      <w:numFmt w:val="decimal"/>
      <w:lvlText w:val="%1.%2.%3.%4.%5.%6.%7.%8"/>
      <w:lvlJc w:val="left"/>
      <w:pPr>
        <w:ind w:left="1440" w:hanging="1440"/>
      </w:pPr>
      <w:rPr>
        <w:rFonts w:ascii="黑体" w:hint="default"/>
      </w:rPr>
    </w:lvl>
    <w:lvl w:ilvl="8">
      <w:start w:val="1"/>
      <w:numFmt w:val="decimal"/>
      <w:lvlText w:val="%1.%2.%3.%4.%5.%6.%7.%8.%9"/>
      <w:lvlJc w:val="left"/>
      <w:pPr>
        <w:ind w:left="1440" w:hanging="1440"/>
      </w:pPr>
      <w:rPr>
        <w:rFonts w:ascii="黑体" w:hint="default"/>
      </w:rPr>
    </w:lvl>
  </w:abstractNum>
  <w:abstractNum w:abstractNumId="20"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1" w15:restartNumberingAfterBreak="0">
    <w:nsid w:val="4B733A5F"/>
    <w:multiLevelType w:val="multilevel"/>
    <w:tmpl w:val="2894FF02"/>
    <w:lvl w:ilvl="0">
      <w:start w:val="1"/>
      <w:numFmt w:val="decimal"/>
      <w:lvlRestart w:val="0"/>
      <w:pStyle w:val="a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2" w15:restartNumberingAfterBreak="0">
    <w:nsid w:val="557C2AF5"/>
    <w:multiLevelType w:val="multilevel"/>
    <w:tmpl w:val="5AB41562"/>
    <w:lvl w:ilvl="0">
      <w:start w:val="1"/>
      <w:numFmt w:val="decimal"/>
      <w:pStyle w:val="ab"/>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4" w15:restartNumberingAfterBreak="0">
    <w:nsid w:val="61A65851"/>
    <w:multiLevelType w:val="multilevel"/>
    <w:tmpl w:val="ED0C9B78"/>
    <w:lvl w:ilvl="0">
      <w:start w:val="1"/>
      <w:numFmt w:val="lowerLetter"/>
      <w:pStyle w:val="ae"/>
      <w:lvlText w:val="%1)"/>
      <w:lvlJc w:val="left"/>
      <w:pPr>
        <w:tabs>
          <w:tab w:val="num" w:pos="704"/>
        </w:tabs>
        <w:ind w:left="703" w:hanging="419"/>
      </w:pPr>
      <w:rPr>
        <w:rFonts w:ascii="宋体" w:eastAsia="宋体" w:hint="eastAsia"/>
        <w:b w:val="0"/>
        <w:i w:val="0"/>
        <w:sz w:val="21"/>
        <w:szCs w:val="21"/>
      </w:rPr>
    </w:lvl>
    <w:lvl w:ilvl="1">
      <w:start w:val="1"/>
      <w:numFmt w:val="decimal"/>
      <w:pStyle w:val="af"/>
      <w:lvlText w:val="%2)"/>
      <w:lvlJc w:val="left"/>
      <w:pPr>
        <w:tabs>
          <w:tab w:val="num" w:pos="1260"/>
        </w:tabs>
        <w:ind w:left="1259" w:hanging="419"/>
      </w:pPr>
      <w:rPr>
        <w:rFonts w:hint="eastAsia"/>
      </w:rPr>
    </w:lvl>
    <w:lvl w:ilvl="2">
      <w:start w:val="1"/>
      <w:numFmt w:val="decimal"/>
      <w:pStyle w:val="a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15:restartNumberingAfterBreak="0">
    <w:nsid w:val="646260FA"/>
    <w:multiLevelType w:val="multilevel"/>
    <w:tmpl w:val="4F2011E8"/>
    <w:lvl w:ilvl="0">
      <w:start w:val="1"/>
      <w:numFmt w:val="decimal"/>
      <w:pStyle w:val="af1"/>
      <w:suff w:val="nothing"/>
      <w:lvlText w:val="表%1　"/>
      <w:lvlJc w:val="left"/>
      <w:pPr>
        <w:ind w:left="3119" w:firstLine="0"/>
      </w:pPr>
      <w:rPr>
        <w:rFonts w:ascii="黑体" w:eastAsia="黑体" w:hAnsi="Times New Roman" w:hint="eastAsia"/>
        <w:b w:val="0"/>
        <w:i w:val="0"/>
        <w:sz w:val="21"/>
      </w:rPr>
    </w:lvl>
    <w:lvl w:ilvl="1">
      <w:start w:val="1"/>
      <w:numFmt w:val="decimal"/>
      <w:lvlText w:val="%1.%2"/>
      <w:lvlJc w:val="left"/>
      <w:pPr>
        <w:tabs>
          <w:tab w:val="num" w:pos="4111"/>
        </w:tabs>
        <w:ind w:left="4111" w:hanging="567"/>
      </w:pPr>
      <w:rPr>
        <w:rFonts w:hint="eastAsia"/>
      </w:rPr>
    </w:lvl>
    <w:lvl w:ilvl="2">
      <w:start w:val="1"/>
      <w:numFmt w:val="decimal"/>
      <w:lvlText w:val="%1.%2.%3"/>
      <w:lvlJc w:val="left"/>
      <w:pPr>
        <w:tabs>
          <w:tab w:val="num" w:pos="4537"/>
        </w:tabs>
        <w:ind w:left="4537" w:hanging="567"/>
      </w:pPr>
      <w:rPr>
        <w:rFonts w:hint="eastAsia"/>
      </w:rPr>
    </w:lvl>
    <w:lvl w:ilvl="3">
      <w:start w:val="1"/>
      <w:numFmt w:val="decimal"/>
      <w:lvlText w:val="%1.%2.%3.%4"/>
      <w:lvlJc w:val="left"/>
      <w:pPr>
        <w:tabs>
          <w:tab w:val="num" w:pos="5103"/>
        </w:tabs>
        <w:ind w:left="5103" w:hanging="708"/>
      </w:pPr>
      <w:rPr>
        <w:rFonts w:hint="eastAsia"/>
      </w:rPr>
    </w:lvl>
    <w:lvl w:ilvl="4">
      <w:start w:val="1"/>
      <w:numFmt w:val="decimal"/>
      <w:lvlText w:val="%1.%2.%3.%4.%5"/>
      <w:lvlJc w:val="left"/>
      <w:pPr>
        <w:tabs>
          <w:tab w:val="num" w:pos="5670"/>
        </w:tabs>
        <w:ind w:left="5670" w:hanging="850"/>
      </w:pPr>
      <w:rPr>
        <w:rFonts w:hint="eastAsia"/>
      </w:rPr>
    </w:lvl>
    <w:lvl w:ilvl="5">
      <w:start w:val="1"/>
      <w:numFmt w:val="decimal"/>
      <w:lvlText w:val="%1.%2.%3.%4.%5.%6"/>
      <w:lvlJc w:val="left"/>
      <w:pPr>
        <w:tabs>
          <w:tab w:val="num" w:pos="6379"/>
        </w:tabs>
        <w:ind w:left="6379" w:hanging="1134"/>
      </w:pPr>
      <w:rPr>
        <w:rFonts w:hint="eastAsia"/>
      </w:rPr>
    </w:lvl>
    <w:lvl w:ilvl="6">
      <w:start w:val="1"/>
      <w:numFmt w:val="decimal"/>
      <w:lvlText w:val="%1.%2.%3.%4.%5.%6.%7"/>
      <w:lvlJc w:val="left"/>
      <w:pPr>
        <w:tabs>
          <w:tab w:val="num" w:pos="6946"/>
        </w:tabs>
        <w:ind w:left="6946" w:hanging="1276"/>
      </w:pPr>
      <w:rPr>
        <w:rFonts w:hint="eastAsia"/>
      </w:rPr>
    </w:lvl>
    <w:lvl w:ilvl="7">
      <w:start w:val="1"/>
      <w:numFmt w:val="decimal"/>
      <w:lvlText w:val="%1.%2.%3.%4.%5.%6.%7.%8"/>
      <w:lvlJc w:val="left"/>
      <w:pPr>
        <w:tabs>
          <w:tab w:val="num" w:pos="7513"/>
        </w:tabs>
        <w:ind w:left="7513" w:hanging="1418"/>
      </w:pPr>
      <w:rPr>
        <w:rFonts w:hint="eastAsia"/>
      </w:rPr>
    </w:lvl>
    <w:lvl w:ilvl="8">
      <w:start w:val="1"/>
      <w:numFmt w:val="decimal"/>
      <w:lvlText w:val="%1.%2.%3.%4.%5.%6.%7.%8.%9"/>
      <w:lvlJc w:val="left"/>
      <w:pPr>
        <w:tabs>
          <w:tab w:val="num" w:pos="8221"/>
        </w:tabs>
        <w:ind w:left="8221" w:hanging="1700"/>
      </w:pPr>
      <w:rPr>
        <w:rFonts w:hint="eastAsia"/>
      </w:rPr>
    </w:lvl>
  </w:abstractNum>
  <w:abstractNum w:abstractNumId="26" w15:restartNumberingAfterBreak="0">
    <w:nsid w:val="657D3FBC"/>
    <w:multiLevelType w:val="multilevel"/>
    <w:tmpl w:val="95FA0F16"/>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6CEA2025"/>
    <w:multiLevelType w:val="multilevel"/>
    <w:tmpl w:val="6CEA2025"/>
    <w:lvl w:ilvl="0">
      <w:start w:val="1"/>
      <w:numFmt w:val="none"/>
      <w:pStyle w:val="af9"/>
      <w:suff w:val="nothing"/>
      <w:lvlText w:val="%1"/>
      <w:lvlJc w:val="left"/>
      <w:pPr>
        <w:ind w:left="0" w:firstLine="0"/>
      </w:pPr>
      <w:rPr>
        <w:rFonts w:hint="eastAsia"/>
      </w:rPr>
    </w:lvl>
    <w:lvl w:ilvl="1">
      <w:start w:val="1"/>
      <w:numFmt w:val="decimal"/>
      <w:pStyle w:val="afa"/>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b"/>
      <w:suff w:val="nothing"/>
      <w:lvlText w:val="%1%2.%3　"/>
      <w:lvlJc w:val="left"/>
      <w:pPr>
        <w:ind w:left="0" w:firstLine="0"/>
      </w:pPr>
      <w:rPr>
        <w:rFonts w:ascii="Times New Roman"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c"/>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fd"/>
      <w:suff w:val="nothing"/>
      <w:lvlText w:val="%1%2.%3.%4.%5　"/>
      <w:lvlJc w:val="left"/>
      <w:pPr>
        <w:ind w:left="0" w:firstLine="0"/>
      </w:pPr>
      <w:rPr>
        <w:rFonts w:ascii="Times New Roman" w:eastAsia="黑体" w:hAnsi="Times New Roman" w:cs="Times New Roman" w:hint="default"/>
        <w:b w:val="0"/>
        <w:i w:val="0"/>
        <w:sz w:val="21"/>
      </w:rPr>
    </w:lvl>
    <w:lvl w:ilvl="5">
      <w:start w:val="1"/>
      <w:numFmt w:val="decimal"/>
      <w:pStyle w:val="afe"/>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pStyle w:val="af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9" w15:restartNumberingAfterBreak="0">
    <w:nsid w:val="6DBF04F4"/>
    <w:multiLevelType w:val="multilevel"/>
    <w:tmpl w:val="5BEC0A32"/>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730B3689"/>
    <w:multiLevelType w:val="hybridMultilevel"/>
    <w:tmpl w:val="EE6E9D40"/>
    <w:lvl w:ilvl="0" w:tplc="926818A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9"/>
  </w:num>
  <w:num w:numId="3">
    <w:abstractNumId w:val="11"/>
  </w:num>
  <w:num w:numId="4">
    <w:abstractNumId w:val="18"/>
  </w:num>
  <w:num w:numId="5">
    <w:abstractNumId w:val="15"/>
  </w:num>
  <w:num w:numId="6">
    <w:abstractNumId w:val="21"/>
  </w:num>
  <w:num w:numId="7">
    <w:abstractNumId w:val="23"/>
  </w:num>
  <w:num w:numId="8">
    <w:abstractNumId w:val="17"/>
  </w:num>
  <w:num w:numId="9">
    <w:abstractNumId w:val="26"/>
  </w:num>
  <w:num w:numId="10">
    <w:abstractNumId w:val="28"/>
  </w:num>
  <w:num w:numId="11">
    <w:abstractNumId w:val="12"/>
  </w:num>
  <w:num w:numId="12">
    <w:abstractNumId w:val="20"/>
  </w:num>
  <w:num w:numId="13">
    <w:abstractNumId w:val="14"/>
  </w:num>
  <w:num w:numId="14">
    <w:abstractNumId w:val="25"/>
  </w:num>
  <w:num w:numId="15">
    <w:abstractNumId w:val="22"/>
  </w:num>
  <w:num w:numId="16">
    <w:abstractNumId w:val="16"/>
  </w:num>
  <w:num w:numId="17">
    <w:abstractNumId w:val="24"/>
  </w:num>
  <w:num w:numId="18">
    <w:abstractNumId w:val="25"/>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0"/>
  </w:num>
  <w:num w:numId="30">
    <w:abstractNumId w:val="19"/>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num>
  <w:num w:numId="45">
    <w:abstractNumId w:val="16"/>
  </w:num>
  <w:num w:numId="46">
    <w:abstractNumId w:val="16"/>
  </w:num>
  <w:num w:numId="47">
    <w:abstractNumId w:val="27"/>
  </w:num>
  <w:num w:numId="48">
    <w:abstractNumId w:val="16"/>
    <w:lvlOverride w:ilvl="0">
      <w:startOverride w:val="4"/>
    </w:lvlOverride>
    <w:lvlOverride w:ilvl="1">
      <w:startOverride w:val="5"/>
    </w:lvlOverride>
  </w:num>
  <w:num w:numId="49">
    <w:abstractNumId w:val="16"/>
  </w:num>
  <w:num w:numId="50">
    <w:abstractNumId w:val="16"/>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16"/>
  </w:num>
  <w:num w:numId="54">
    <w:abstractNumId w:val="16"/>
  </w:num>
  <w:num w:numId="55">
    <w:abstractNumId w:val="16"/>
  </w:num>
  <w:num w:numId="56">
    <w:abstractNumId w:val="27"/>
  </w:num>
  <w:num w:numId="57">
    <w:abstractNumId w:val="16"/>
  </w:num>
  <w:num w:numId="58">
    <w:abstractNumId w:val="16"/>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131"/>
    <w:rsid w:val="00000244"/>
    <w:rsid w:val="0000185F"/>
    <w:rsid w:val="00001E15"/>
    <w:rsid w:val="0000586F"/>
    <w:rsid w:val="00011049"/>
    <w:rsid w:val="00013D86"/>
    <w:rsid w:val="00013E02"/>
    <w:rsid w:val="000141F9"/>
    <w:rsid w:val="00015565"/>
    <w:rsid w:val="00016608"/>
    <w:rsid w:val="00020093"/>
    <w:rsid w:val="000200EC"/>
    <w:rsid w:val="0002143C"/>
    <w:rsid w:val="00025A65"/>
    <w:rsid w:val="00026C31"/>
    <w:rsid w:val="00026C59"/>
    <w:rsid w:val="00027280"/>
    <w:rsid w:val="000320A7"/>
    <w:rsid w:val="00033DEC"/>
    <w:rsid w:val="00034E2C"/>
    <w:rsid w:val="00035925"/>
    <w:rsid w:val="00037915"/>
    <w:rsid w:val="00046C9A"/>
    <w:rsid w:val="000514CE"/>
    <w:rsid w:val="0006165D"/>
    <w:rsid w:val="00065991"/>
    <w:rsid w:val="00067CDF"/>
    <w:rsid w:val="00071A32"/>
    <w:rsid w:val="00074569"/>
    <w:rsid w:val="00074FBE"/>
    <w:rsid w:val="00081D29"/>
    <w:rsid w:val="00083A09"/>
    <w:rsid w:val="00083D22"/>
    <w:rsid w:val="000845CF"/>
    <w:rsid w:val="0009005E"/>
    <w:rsid w:val="00092857"/>
    <w:rsid w:val="000945CA"/>
    <w:rsid w:val="00097EA3"/>
    <w:rsid w:val="000A08F4"/>
    <w:rsid w:val="000A20A9"/>
    <w:rsid w:val="000A3D6A"/>
    <w:rsid w:val="000A48B1"/>
    <w:rsid w:val="000A5D31"/>
    <w:rsid w:val="000B1982"/>
    <w:rsid w:val="000B3143"/>
    <w:rsid w:val="000B5DB1"/>
    <w:rsid w:val="000B6B1B"/>
    <w:rsid w:val="000C6B05"/>
    <w:rsid w:val="000C6C83"/>
    <w:rsid w:val="000C6DD6"/>
    <w:rsid w:val="000C73D4"/>
    <w:rsid w:val="000D2385"/>
    <w:rsid w:val="000D3D4C"/>
    <w:rsid w:val="000D4F51"/>
    <w:rsid w:val="000D545D"/>
    <w:rsid w:val="000D56CE"/>
    <w:rsid w:val="000D718B"/>
    <w:rsid w:val="000E0C46"/>
    <w:rsid w:val="000E18AB"/>
    <w:rsid w:val="000E417A"/>
    <w:rsid w:val="000F030C"/>
    <w:rsid w:val="000F073D"/>
    <w:rsid w:val="000F129C"/>
    <w:rsid w:val="000F2BE1"/>
    <w:rsid w:val="000F584A"/>
    <w:rsid w:val="00104B0B"/>
    <w:rsid w:val="001056DE"/>
    <w:rsid w:val="00111B83"/>
    <w:rsid w:val="001124C0"/>
    <w:rsid w:val="001234F7"/>
    <w:rsid w:val="0013175F"/>
    <w:rsid w:val="00136F50"/>
    <w:rsid w:val="00141787"/>
    <w:rsid w:val="00144215"/>
    <w:rsid w:val="001512B4"/>
    <w:rsid w:val="00153F94"/>
    <w:rsid w:val="001620A5"/>
    <w:rsid w:val="0016221F"/>
    <w:rsid w:val="00164E53"/>
    <w:rsid w:val="001663CE"/>
    <w:rsid w:val="0016699D"/>
    <w:rsid w:val="00175159"/>
    <w:rsid w:val="00176208"/>
    <w:rsid w:val="00180493"/>
    <w:rsid w:val="0018211B"/>
    <w:rsid w:val="00182335"/>
    <w:rsid w:val="001840D3"/>
    <w:rsid w:val="00184A96"/>
    <w:rsid w:val="001900DA"/>
    <w:rsid w:val="001900F8"/>
    <w:rsid w:val="00191258"/>
    <w:rsid w:val="00192680"/>
    <w:rsid w:val="00193037"/>
    <w:rsid w:val="00193A2C"/>
    <w:rsid w:val="001950DF"/>
    <w:rsid w:val="001A0AD5"/>
    <w:rsid w:val="001A288E"/>
    <w:rsid w:val="001A3CBF"/>
    <w:rsid w:val="001A61E5"/>
    <w:rsid w:val="001A72E7"/>
    <w:rsid w:val="001B089F"/>
    <w:rsid w:val="001B0C47"/>
    <w:rsid w:val="001B0DFE"/>
    <w:rsid w:val="001B4714"/>
    <w:rsid w:val="001B59BC"/>
    <w:rsid w:val="001B6C90"/>
    <w:rsid w:val="001B6DC2"/>
    <w:rsid w:val="001B72D3"/>
    <w:rsid w:val="001C149C"/>
    <w:rsid w:val="001C21AC"/>
    <w:rsid w:val="001C2570"/>
    <w:rsid w:val="001C4023"/>
    <w:rsid w:val="001C47BA"/>
    <w:rsid w:val="001C5072"/>
    <w:rsid w:val="001C5304"/>
    <w:rsid w:val="001C59EA"/>
    <w:rsid w:val="001D0E48"/>
    <w:rsid w:val="001D406C"/>
    <w:rsid w:val="001D41EE"/>
    <w:rsid w:val="001D6278"/>
    <w:rsid w:val="001D799C"/>
    <w:rsid w:val="001E0380"/>
    <w:rsid w:val="001E13B1"/>
    <w:rsid w:val="001F0CE0"/>
    <w:rsid w:val="001F3A19"/>
    <w:rsid w:val="001F5769"/>
    <w:rsid w:val="0020369D"/>
    <w:rsid w:val="00203E51"/>
    <w:rsid w:val="00215ABA"/>
    <w:rsid w:val="00216C9B"/>
    <w:rsid w:val="00216FCE"/>
    <w:rsid w:val="002200B0"/>
    <w:rsid w:val="00223232"/>
    <w:rsid w:val="00227CB0"/>
    <w:rsid w:val="002334C6"/>
    <w:rsid w:val="00234467"/>
    <w:rsid w:val="00236F4E"/>
    <w:rsid w:val="00237AA5"/>
    <w:rsid w:val="00237D8D"/>
    <w:rsid w:val="00241DA2"/>
    <w:rsid w:val="00247D85"/>
    <w:rsid w:val="00247F82"/>
    <w:rsid w:val="00247FEE"/>
    <w:rsid w:val="00250E7D"/>
    <w:rsid w:val="00252CA9"/>
    <w:rsid w:val="0025632E"/>
    <w:rsid w:val="002565D5"/>
    <w:rsid w:val="002622C0"/>
    <w:rsid w:val="0026385F"/>
    <w:rsid w:val="0026525B"/>
    <w:rsid w:val="0026532C"/>
    <w:rsid w:val="0026542A"/>
    <w:rsid w:val="00272003"/>
    <w:rsid w:val="00274249"/>
    <w:rsid w:val="00276E5D"/>
    <w:rsid w:val="002778AE"/>
    <w:rsid w:val="00280794"/>
    <w:rsid w:val="0028269A"/>
    <w:rsid w:val="00283590"/>
    <w:rsid w:val="00286973"/>
    <w:rsid w:val="00293801"/>
    <w:rsid w:val="00294E70"/>
    <w:rsid w:val="002A1924"/>
    <w:rsid w:val="002A1FDE"/>
    <w:rsid w:val="002A2ECA"/>
    <w:rsid w:val="002A311F"/>
    <w:rsid w:val="002A7420"/>
    <w:rsid w:val="002B0F12"/>
    <w:rsid w:val="002B1308"/>
    <w:rsid w:val="002B4554"/>
    <w:rsid w:val="002B5231"/>
    <w:rsid w:val="002B7C97"/>
    <w:rsid w:val="002C2A3F"/>
    <w:rsid w:val="002C72D8"/>
    <w:rsid w:val="002D00BF"/>
    <w:rsid w:val="002D11FA"/>
    <w:rsid w:val="002D3C21"/>
    <w:rsid w:val="002E0DDF"/>
    <w:rsid w:val="002E2906"/>
    <w:rsid w:val="002E5635"/>
    <w:rsid w:val="002E64C3"/>
    <w:rsid w:val="002E6A2C"/>
    <w:rsid w:val="002E6BE4"/>
    <w:rsid w:val="002F1D8C"/>
    <w:rsid w:val="002F21DA"/>
    <w:rsid w:val="002F3732"/>
    <w:rsid w:val="002F6D4D"/>
    <w:rsid w:val="002F724D"/>
    <w:rsid w:val="00301F39"/>
    <w:rsid w:val="003031BC"/>
    <w:rsid w:val="00314436"/>
    <w:rsid w:val="00323005"/>
    <w:rsid w:val="0032342B"/>
    <w:rsid w:val="00324644"/>
    <w:rsid w:val="00325102"/>
    <w:rsid w:val="00325926"/>
    <w:rsid w:val="00327A8A"/>
    <w:rsid w:val="00333E73"/>
    <w:rsid w:val="00336610"/>
    <w:rsid w:val="003369ED"/>
    <w:rsid w:val="003405AC"/>
    <w:rsid w:val="00340B1A"/>
    <w:rsid w:val="00341797"/>
    <w:rsid w:val="00343F73"/>
    <w:rsid w:val="00345060"/>
    <w:rsid w:val="00345C95"/>
    <w:rsid w:val="0034600A"/>
    <w:rsid w:val="0035323B"/>
    <w:rsid w:val="00357904"/>
    <w:rsid w:val="003609D2"/>
    <w:rsid w:val="00361DC4"/>
    <w:rsid w:val="00363B43"/>
    <w:rsid w:val="00363F22"/>
    <w:rsid w:val="0036750C"/>
    <w:rsid w:val="0037076E"/>
    <w:rsid w:val="00373E7D"/>
    <w:rsid w:val="00375564"/>
    <w:rsid w:val="00376724"/>
    <w:rsid w:val="00376D98"/>
    <w:rsid w:val="00383191"/>
    <w:rsid w:val="00386DED"/>
    <w:rsid w:val="00386F3D"/>
    <w:rsid w:val="0039025B"/>
    <w:rsid w:val="003912E7"/>
    <w:rsid w:val="00392600"/>
    <w:rsid w:val="003931C0"/>
    <w:rsid w:val="00393947"/>
    <w:rsid w:val="003A2275"/>
    <w:rsid w:val="003A6A4F"/>
    <w:rsid w:val="003A7088"/>
    <w:rsid w:val="003B00DF"/>
    <w:rsid w:val="003B1275"/>
    <w:rsid w:val="003B1778"/>
    <w:rsid w:val="003B7487"/>
    <w:rsid w:val="003C11CB"/>
    <w:rsid w:val="003C50D7"/>
    <w:rsid w:val="003C75F3"/>
    <w:rsid w:val="003C78A3"/>
    <w:rsid w:val="003C7B5F"/>
    <w:rsid w:val="003D0489"/>
    <w:rsid w:val="003D0A98"/>
    <w:rsid w:val="003D2528"/>
    <w:rsid w:val="003E1867"/>
    <w:rsid w:val="003E429D"/>
    <w:rsid w:val="003E42D4"/>
    <w:rsid w:val="003E5729"/>
    <w:rsid w:val="003E60C1"/>
    <w:rsid w:val="003E660E"/>
    <w:rsid w:val="003F30AD"/>
    <w:rsid w:val="003F4EE0"/>
    <w:rsid w:val="003F7EE3"/>
    <w:rsid w:val="00401015"/>
    <w:rsid w:val="00402153"/>
    <w:rsid w:val="00402FC1"/>
    <w:rsid w:val="004050E4"/>
    <w:rsid w:val="00407055"/>
    <w:rsid w:val="00416871"/>
    <w:rsid w:val="00425082"/>
    <w:rsid w:val="004308A9"/>
    <w:rsid w:val="004312CA"/>
    <w:rsid w:val="00431DEB"/>
    <w:rsid w:val="004322F7"/>
    <w:rsid w:val="00434474"/>
    <w:rsid w:val="00434E61"/>
    <w:rsid w:val="00436910"/>
    <w:rsid w:val="00437968"/>
    <w:rsid w:val="004412AF"/>
    <w:rsid w:val="00442D60"/>
    <w:rsid w:val="0044496C"/>
    <w:rsid w:val="00446B29"/>
    <w:rsid w:val="00450CDA"/>
    <w:rsid w:val="00453F9A"/>
    <w:rsid w:val="00461B44"/>
    <w:rsid w:val="00466305"/>
    <w:rsid w:val="00471E91"/>
    <w:rsid w:val="0047287D"/>
    <w:rsid w:val="00474675"/>
    <w:rsid w:val="0047470C"/>
    <w:rsid w:val="00481609"/>
    <w:rsid w:val="00485F93"/>
    <w:rsid w:val="004908F9"/>
    <w:rsid w:val="004922A4"/>
    <w:rsid w:val="00493C3E"/>
    <w:rsid w:val="004A24E1"/>
    <w:rsid w:val="004A2A97"/>
    <w:rsid w:val="004A35F9"/>
    <w:rsid w:val="004A39B1"/>
    <w:rsid w:val="004A5EF4"/>
    <w:rsid w:val="004A77C2"/>
    <w:rsid w:val="004B1613"/>
    <w:rsid w:val="004B22B1"/>
    <w:rsid w:val="004B24C1"/>
    <w:rsid w:val="004B2923"/>
    <w:rsid w:val="004B5C3A"/>
    <w:rsid w:val="004C292F"/>
    <w:rsid w:val="004C7B43"/>
    <w:rsid w:val="004D070E"/>
    <w:rsid w:val="004D39BE"/>
    <w:rsid w:val="004D7015"/>
    <w:rsid w:val="004E0642"/>
    <w:rsid w:val="004E45F6"/>
    <w:rsid w:val="004F3131"/>
    <w:rsid w:val="004F3962"/>
    <w:rsid w:val="004F56E5"/>
    <w:rsid w:val="004F65BE"/>
    <w:rsid w:val="00502BA0"/>
    <w:rsid w:val="005065DC"/>
    <w:rsid w:val="00510280"/>
    <w:rsid w:val="00513D73"/>
    <w:rsid w:val="00514A43"/>
    <w:rsid w:val="00516073"/>
    <w:rsid w:val="005174E5"/>
    <w:rsid w:val="00522259"/>
    <w:rsid w:val="00522393"/>
    <w:rsid w:val="005223CE"/>
    <w:rsid w:val="0052258A"/>
    <w:rsid w:val="00522620"/>
    <w:rsid w:val="00525656"/>
    <w:rsid w:val="00530BE0"/>
    <w:rsid w:val="005321AC"/>
    <w:rsid w:val="00534C02"/>
    <w:rsid w:val="00540218"/>
    <w:rsid w:val="0054264B"/>
    <w:rsid w:val="00543786"/>
    <w:rsid w:val="00550183"/>
    <w:rsid w:val="005511E4"/>
    <w:rsid w:val="005521A7"/>
    <w:rsid w:val="005533D7"/>
    <w:rsid w:val="00555F32"/>
    <w:rsid w:val="005560F1"/>
    <w:rsid w:val="005561B0"/>
    <w:rsid w:val="00556473"/>
    <w:rsid w:val="00562247"/>
    <w:rsid w:val="00565E57"/>
    <w:rsid w:val="005703DE"/>
    <w:rsid w:val="005715AA"/>
    <w:rsid w:val="00572202"/>
    <w:rsid w:val="00583A67"/>
    <w:rsid w:val="0058464E"/>
    <w:rsid w:val="00586CD2"/>
    <w:rsid w:val="00592381"/>
    <w:rsid w:val="00593E83"/>
    <w:rsid w:val="005A01CB"/>
    <w:rsid w:val="005A0D9A"/>
    <w:rsid w:val="005A37D2"/>
    <w:rsid w:val="005A40DA"/>
    <w:rsid w:val="005A58FF"/>
    <w:rsid w:val="005A5EAF"/>
    <w:rsid w:val="005A64C0"/>
    <w:rsid w:val="005B18EA"/>
    <w:rsid w:val="005B1C59"/>
    <w:rsid w:val="005B29BE"/>
    <w:rsid w:val="005B3C11"/>
    <w:rsid w:val="005B7B66"/>
    <w:rsid w:val="005B7F53"/>
    <w:rsid w:val="005C0561"/>
    <w:rsid w:val="005C1C28"/>
    <w:rsid w:val="005C1F86"/>
    <w:rsid w:val="005C6B60"/>
    <w:rsid w:val="005C6DB5"/>
    <w:rsid w:val="005C764D"/>
    <w:rsid w:val="005D06FB"/>
    <w:rsid w:val="005D3D2E"/>
    <w:rsid w:val="005D510C"/>
    <w:rsid w:val="005D5A4A"/>
    <w:rsid w:val="005D729C"/>
    <w:rsid w:val="005D74AC"/>
    <w:rsid w:val="005E19E7"/>
    <w:rsid w:val="005E412C"/>
    <w:rsid w:val="005E7671"/>
    <w:rsid w:val="005F0E56"/>
    <w:rsid w:val="005F3B72"/>
    <w:rsid w:val="0060149A"/>
    <w:rsid w:val="00612509"/>
    <w:rsid w:val="00612857"/>
    <w:rsid w:val="0061716C"/>
    <w:rsid w:val="006243A1"/>
    <w:rsid w:val="00632E56"/>
    <w:rsid w:val="00635CBA"/>
    <w:rsid w:val="0064338B"/>
    <w:rsid w:val="00646542"/>
    <w:rsid w:val="006504F4"/>
    <w:rsid w:val="00654426"/>
    <w:rsid w:val="00654BC9"/>
    <w:rsid w:val="00654E42"/>
    <w:rsid w:val="006552FD"/>
    <w:rsid w:val="00663AF3"/>
    <w:rsid w:val="006663F7"/>
    <w:rsid w:val="00666B6C"/>
    <w:rsid w:val="00666D2B"/>
    <w:rsid w:val="00672E6C"/>
    <w:rsid w:val="006814DE"/>
    <w:rsid w:val="00682682"/>
    <w:rsid w:val="00682702"/>
    <w:rsid w:val="006834E4"/>
    <w:rsid w:val="006856BD"/>
    <w:rsid w:val="00691A9B"/>
    <w:rsid w:val="00692368"/>
    <w:rsid w:val="006A1E7D"/>
    <w:rsid w:val="006A2EBC"/>
    <w:rsid w:val="006A3329"/>
    <w:rsid w:val="006A5EA0"/>
    <w:rsid w:val="006A783B"/>
    <w:rsid w:val="006A7B33"/>
    <w:rsid w:val="006B072A"/>
    <w:rsid w:val="006B3A25"/>
    <w:rsid w:val="006B4E13"/>
    <w:rsid w:val="006B75DD"/>
    <w:rsid w:val="006B7E47"/>
    <w:rsid w:val="006C3336"/>
    <w:rsid w:val="006C67E0"/>
    <w:rsid w:val="006C6E91"/>
    <w:rsid w:val="006C6F9C"/>
    <w:rsid w:val="006C7154"/>
    <w:rsid w:val="006C7ABA"/>
    <w:rsid w:val="006D0CB9"/>
    <w:rsid w:val="006D0D60"/>
    <w:rsid w:val="006D1122"/>
    <w:rsid w:val="006D15F3"/>
    <w:rsid w:val="006D39DE"/>
    <w:rsid w:val="006D3C00"/>
    <w:rsid w:val="006D5D9F"/>
    <w:rsid w:val="006E0E60"/>
    <w:rsid w:val="006E1FC1"/>
    <w:rsid w:val="006E3675"/>
    <w:rsid w:val="006E4A7F"/>
    <w:rsid w:val="006E4A81"/>
    <w:rsid w:val="006E5C76"/>
    <w:rsid w:val="006E7153"/>
    <w:rsid w:val="006F3215"/>
    <w:rsid w:val="006F3636"/>
    <w:rsid w:val="007010EE"/>
    <w:rsid w:val="00701452"/>
    <w:rsid w:val="00701963"/>
    <w:rsid w:val="00704DF6"/>
    <w:rsid w:val="0070651C"/>
    <w:rsid w:val="0071276F"/>
    <w:rsid w:val="007132A3"/>
    <w:rsid w:val="0071455D"/>
    <w:rsid w:val="00715AC4"/>
    <w:rsid w:val="00716421"/>
    <w:rsid w:val="00720BE5"/>
    <w:rsid w:val="00724EFB"/>
    <w:rsid w:val="00734204"/>
    <w:rsid w:val="00734ADE"/>
    <w:rsid w:val="007359C1"/>
    <w:rsid w:val="007415CD"/>
    <w:rsid w:val="007419C3"/>
    <w:rsid w:val="00743867"/>
    <w:rsid w:val="00744439"/>
    <w:rsid w:val="007467A7"/>
    <w:rsid w:val="007469DD"/>
    <w:rsid w:val="0074741B"/>
    <w:rsid w:val="0074759E"/>
    <w:rsid w:val="007478EA"/>
    <w:rsid w:val="00750152"/>
    <w:rsid w:val="0075378D"/>
    <w:rsid w:val="0075415C"/>
    <w:rsid w:val="00763502"/>
    <w:rsid w:val="00771D70"/>
    <w:rsid w:val="00772187"/>
    <w:rsid w:val="00774283"/>
    <w:rsid w:val="007767B0"/>
    <w:rsid w:val="00782FCA"/>
    <w:rsid w:val="00787971"/>
    <w:rsid w:val="007913AB"/>
    <w:rsid w:val="007914F7"/>
    <w:rsid w:val="007A0248"/>
    <w:rsid w:val="007A5890"/>
    <w:rsid w:val="007A6B95"/>
    <w:rsid w:val="007B1625"/>
    <w:rsid w:val="007B4486"/>
    <w:rsid w:val="007B6675"/>
    <w:rsid w:val="007B706E"/>
    <w:rsid w:val="007B71EB"/>
    <w:rsid w:val="007B7D3B"/>
    <w:rsid w:val="007C0141"/>
    <w:rsid w:val="007C3244"/>
    <w:rsid w:val="007C6205"/>
    <w:rsid w:val="007C686A"/>
    <w:rsid w:val="007C71AD"/>
    <w:rsid w:val="007C728E"/>
    <w:rsid w:val="007D2C53"/>
    <w:rsid w:val="007D3D60"/>
    <w:rsid w:val="007E14B5"/>
    <w:rsid w:val="007E1980"/>
    <w:rsid w:val="007E3F8D"/>
    <w:rsid w:val="007E4B76"/>
    <w:rsid w:val="007E5EA8"/>
    <w:rsid w:val="007E7B7B"/>
    <w:rsid w:val="007F0CF1"/>
    <w:rsid w:val="007F12A5"/>
    <w:rsid w:val="007F4CF1"/>
    <w:rsid w:val="007F5953"/>
    <w:rsid w:val="007F63B7"/>
    <w:rsid w:val="007F758D"/>
    <w:rsid w:val="007F7D52"/>
    <w:rsid w:val="0080654C"/>
    <w:rsid w:val="008071C6"/>
    <w:rsid w:val="0081363B"/>
    <w:rsid w:val="0081380B"/>
    <w:rsid w:val="00813F03"/>
    <w:rsid w:val="00817A00"/>
    <w:rsid w:val="00817B1A"/>
    <w:rsid w:val="008340C9"/>
    <w:rsid w:val="00835DB3"/>
    <w:rsid w:val="0083617B"/>
    <w:rsid w:val="008371BD"/>
    <w:rsid w:val="00840BB1"/>
    <w:rsid w:val="00841E79"/>
    <w:rsid w:val="00844EF2"/>
    <w:rsid w:val="008504A8"/>
    <w:rsid w:val="0085282E"/>
    <w:rsid w:val="00863CB6"/>
    <w:rsid w:val="008652BB"/>
    <w:rsid w:val="00866724"/>
    <w:rsid w:val="0087198C"/>
    <w:rsid w:val="008719E3"/>
    <w:rsid w:val="00872C1F"/>
    <w:rsid w:val="00873B42"/>
    <w:rsid w:val="00874334"/>
    <w:rsid w:val="0088217B"/>
    <w:rsid w:val="008832DD"/>
    <w:rsid w:val="00884FF5"/>
    <w:rsid w:val="008856D8"/>
    <w:rsid w:val="008872E4"/>
    <w:rsid w:val="00892E82"/>
    <w:rsid w:val="00895A0B"/>
    <w:rsid w:val="00897484"/>
    <w:rsid w:val="008A1E6C"/>
    <w:rsid w:val="008A405B"/>
    <w:rsid w:val="008A79BE"/>
    <w:rsid w:val="008B159F"/>
    <w:rsid w:val="008C0C4C"/>
    <w:rsid w:val="008C1B58"/>
    <w:rsid w:val="008C2421"/>
    <w:rsid w:val="008C39AE"/>
    <w:rsid w:val="008C590D"/>
    <w:rsid w:val="008D08B6"/>
    <w:rsid w:val="008D2499"/>
    <w:rsid w:val="008D4375"/>
    <w:rsid w:val="008E031B"/>
    <w:rsid w:val="008E41AD"/>
    <w:rsid w:val="008E532B"/>
    <w:rsid w:val="008E6205"/>
    <w:rsid w:val="008E63EB"/>
    <w:rsid w:val="008E6FD6"/>
    <w:rsid w:val="008E7029"/>
    <w:rsid w:val="008E7EF6"/>
    <w:rsid w:val="008F1F98"/>
    <w:rsid w:val="008F243E"/>
    <w:rsid w:val="008F24B2"/>
    <w:rsid w:val="008F6758"/>
    <w:rsid w:val="009040DD"/>
    <w:rsid w:val="009047F8"/>
    <w:rsid w:val="00905B47"/>
    <w:rsid w:val="0091331C"/>
    <w:rsid w:val="00914620"/>
    <w:rsid w:val="0091557B"/>
    <w:rsid w:val="00917112"/>
    <w:rsid w:val="00926386"/>
    <w:rsid w:val="009279DE"/>
    <w:rsid w:val="00930116"/>
    <w:rsid w:val="0093078A"/>
    <w:rsid w:val="00932330"/>
    <w:rsid w:val="00936B15"/>
    <w:rsid w:val="00937AB5"/>
    <w:rsid w:val="0094212C"/>
    <w:rsid w:val="009421F2"/>
    <w:rsid w:val="00945186"/>
    <w:rsid w:val="00954689"/>
    <w:rsid w:val="009547F4"/>
    <w:rsid w:val="00955E5E"/>
    <w:rsid w:val="009617C9"/>
    <w:rsid w:val="00961C93"/>
    <w:rsid w:val="00965324"/>
    <w:rsid w:val="009666FA"/>
    <w:rsid w:val="0097091E"/>
    <w:rsid w:val="00972013"/>
    <w:rsid w:val="009760D3"/>
    <w:rsid w:val="00977132"/>
    <w:rsid w:val="00977A67"/>
    <w:rsid w:val="0098069D"/>
    <w:rsid w:val="00980B21"/>
    <w:rsid w:val="00981A4B"/>
    <w:rsid w:val="00982501"/>
    <w:rsid w:val="00983F91"/>
    <w:rsid w:val="00984E51"/>
    <w:rsid w:val="009877D3"/>
    <w:rsid w:val="00987CDB"/>
    <w:rsid w:val="00994E8F"/>
    <w:rsid w:val="009951DC"/>
    <w:rsid w:val="009959BB"/>
    <w:rsid w:val="00997158"/>
    <w:rsid w:val="009A1537"/>
    <w:rsid w:val="009A3455"/>
    <w:rsid w:val="009A3A7C"/>
    <w:rsid w:val="009B01E4"/>
    <w:rsid w:val="009B061A"/>
    <w:rsid w:val="009B2ADB"/>
    <w:rsid w:val="009B2C8A"/>
    <w:rsid w:val="009B4457"/>
    <w:rsid w:val="009B603A"/>
    <w:rsid w:val="009B765A"/>
    <w:rsid w:val="009C2D0E"/>
    <w:rsid w:val="009C3DAC"/>
    <w:rsid w:val="009C42E0"/>
    <w:rsid w:val="009C6A2D"/>
    <w:rsid w:val="009C720E"/>
    <w:rsid w:val="009D0788"/>
    <w:rsid w:val="009D1212"/>
    <w:rsid w:val="009D342B"/>
    <w:rsid w:val="009D5362"/>
    <w:rsid w:val="009E1415"/>
    <w:rsid w:val="009E5472"/>
    <w:rsid w:val="009E6116"/>
    <w:rsid w:val="009E6841"/>
    <w:rsid w:val="009E7811"/>
    <w:rsid w:val="009F13DD"/>
    <w:rsid w:val="009F3415"/>
    <w:rsid w:val="009F4E67"/>
    <w:rsid w:val="009F72CE"/>
    <w:rsid w:val="00A02E43"/>
    <w:rsid w:val="00A065F9"/>
    <w:rsid w:val="00A07F34"/>
    <w:rsid w:val="00A116E4"/>
    <w:rsid w:val="00A12610"/>
    <w:rsid w:val="00A13624"/>
    <w:rsid w:val="00A15C99"/>
    <w:rsid w:val="00A22154"/>
    <w:rsid w:val="00A223D8"/>
    <w:rsid w:val="00A2434D"/>
    <w:rsid w:val="00A24B26"/>
    <w:rsid w:val="00A25C38"/>
    <w:rsid w:val="00A3001C"/>
    <w:rsid w:val="00A32F36"/>
    <w:rsid w:val="00A33F93"/>
    <w:rsid w:val="00A35CAE"/>
    <w:rsid w:val="00A36333"/>
    <w:rsid w:val="00A36BBE"/>
    <w:rsid w:val="00A37172"/>
    <w:rsid w:val="00A40070"/>
    <w:rsid w:val="00A4307A"/>
    <w:rsid w:val="00A43550"/>
    <w:rsid w:val="00A44D5F"/>
    <w:rsid w:val="00A4712D"/>
    <w:rsid w:val="00A474E5"/>
    <w:rsid w:val="00A47EBB"/>
    <w:rsid w:val="00A51149"/>
    <w:rsid w:val="00A51280"/>
    <w:rsid w:val="00A51A57"/>
    <w:rsid w:val="00A51CDD"/>
    <w:rsid w:val="00A536E3"/>
    <w:rsid w:val="00A53F5B"/>
    <w:rsid w:val="00A554C8"/>
    <w:rsid w:val="00A556C7"/>
    <w:rsid w:val="00A64FCE"/>
    <w:rsid w:val="00A66535"/>
    <w:rsid w:val="00A666FB"/>
    <w:rsid w:val="00A670FB"/>
    <w:rsid w:val="00A6730D"/>
    <w:rsid w:val="00A67650"/>
    <w:rsid w:val="00A70226"/>
    <w:rsid w:val="00A71625"/>
    <w:rsid w:val="00A71B9B"/>
    <w:rsid w:val="00A751C7"/>
    <w:rsid w:val="00A7567F"/>
    <w:rsid w:val="00A76D85"/>
    <w:rsid w:val="00A83452"/>
    <w:rsid w:val="00A8415A"/>
    <w:rsid w:val="00A87844"/>
    <w:rsid w:val="00A92C45"/>
    <w:rsid w:val="00AA038C"/>
    <w:rsid w:val="00AA7A09"/>
    <w:rsid w:val="00AB26A2"/>
    <w:rsid w:val="00AB3B50"/>
    <w:rsid w:val="00AB7852"/>
    <w:rsid w:val="00AC05B1"/>
    <w:rsid w:val="00AC0BDE"/>
    <w:rsid w:val="00AD1A40"/>
    <w:rsid w:val="00AD2E59"/>
    <w:rsid w:val="00AD356C"/>
    <w:rsid w:val="00AD4E6A"/>
    <w:rsid w:val="00AD5538"/>
    <w:rsid w:val="00AD61E4"/>
    <w:rsid w:val="00AE11CA"/>
    <w:rsid w:val="00AE184A"/>
    <w:rsid w:val="00AE2914"/>
    <w:rsid w:val="00AE3AB5"/>
    <w:rsid w:val="00AE40E1"/>
    <w:rsid w:val="00AE5C29"/>
    <w:rsid w:val="00AE6869"/>
    <w:rsid w:val="00AE6D15"/>
    <w:rsid w:val="00AE70FA"/>
    <w:rsid w:val="00B00815"/>
    <w:rsid w:val="00B04182"/>
    <w:rsid w:val="00B06D58"/>
    <w:rsid w:val="00B06D83"/>
    <w:rsid w:val="00B074B8"/>
    <w:rsid w:val="00B07AE3"/>
    <w:rsid w:val="00B11430"/>
    <w:rsid w:val="00B2030D"/>
    <w:rsid w:val="00B2167C"/>
    <w:rsid w:val="00B2215B"/>
    <w:rsid w:val="00B22CE1"/>
    <w:rsid w:val="00B33537"/>
    <w:rsid w:val="00B34071"/>
    <w:rsid w:val="00B353EB"/>
    <w:rsid w:val="00B361C1"/>
    <w:rsid w:val="00B439C4"/>
    <w:rsid w:val="00B43A42"/>
    <w:rsid w:val="00B4535E"/>
    <w:rsid w:val="00B454A7"/>
    <w:rsid w:val="00B52A8C"/>
    <w:rsid w:val="00B54180"/>
    <w:rsid w:val="00B636A8"/>
    <w:rsid w:val="00B64B85"/>
    <w:rsid w:val="00B665C6"/>
    <w:rsid w:val="00B666F8"/>
    <w:rsid w:val="00B70BE3"/>
    <w:rsid w:val="00B74083"/>
    <w:rsid w:val="00B74435"/>
    <w:rsid w:val="00B7576F"/>
    <w:rsid w:val="00B768B2"/>
    <w:rsid w:val="00B7696A"/>
    <w:rsid w:val="00B77854"/>
    <w:rsid w:val="00B77E63"/>
    <w:rsid w:val="00B805AF"/>
    <w:rsid w:val="00B82935"/>
    <w:rsid w:val="00B869EC"/>
    <w:rsid w:val="00B86BB2"/>
    <w:rsid w:val="00B9397A"/>
    <w:rsid w:val="00B9633D"/>
    <w:rsid w:val="00B96481"/>
    <w:rsid w:val="00B97783"/>
    <w:rsid w:val="00BA1205"/>
    <w:rsid w:val="00BA141A"/>
    <w:rsid w:val="00BA2EBE"/>
    <w:rsid w:val="00BB0F28"/>
    <w:rsid w:val="00BB13D8"/>
    <w:rsid w:val="00BB240E"/>
    <w:rsid w:val="00BB458A"/>
    <w:rsid w:val="00BC6433"/>
    <w:rsid w:val="00BC74F7"/>
    <w:rsid w:val="00BD00D3"/>
    <w:rsid w:val="00BD06B9"/>
    <w:rsid w:val="00BD1659"/>
    <w:rsid w:val="00BD3AA9"/>
    <w:rsid w:val="00BD4A18"/>
    <w:rsid w:val="00BD583A"/>
    <w:rsid w:val="00BD6DB2"/>
    <w:rsid w:val="00BD7711"/>
    <w:rsid w:val="00BE11CF"/>
    <w:rsid w:val="00BE1D09"/>
    <w:rsid w:val="00BE21AB"/>
    <w:rsid w:val="00BE55CB"/>
    <w:rsid w:val="00BE7FD1"/>
    <w:rsid w:val="00BF617A"/>
    <w:rsid w:val="00C030CB"/>
    <w:rsid w:val="00C0379D"/>
    <w:rsid w:val="00C03931"/>
    <w:rsid w:val="00C03EAA"/>
    <w:rsid w:val="00C05FE3"/>
    <w:rsid w:val="00C10989"/>
    <w:rsid w:val="00C11600"/>
    <w:rsid w:val="00C16985"/>
    <w:rsid w:val="00C2136D"/>
    <w:rsid w:val="00C214EE"/>
    <w:rsid w:val="00C2314B"/>
    <w:rsid w:val="00C24971"/>
    <w:rsid w:val="00C253CF"/>
    <w:rsid w:val="00C2632F"/>
    <w:rsid w:val="00C26BE5"/>
    <w:rsid w:val="00C26E4D"/>
    <w:rsid w:val="00C270A8"/>
    <w:rsid w:val="00C27909"/>
    <w:rsid w:val="00C27B03"/>
    <w:rsid w:val="00C314E1"/>
    <w:rsid w:val="00C34397"/>
    <w:rsid w:val="00C4095D"/>
    <w:rsid w:val="00C43CF2"/>
    <w:rsid w:val="00C45A08"/>
    <w:rsid w:val="00C4661A"/>
    <w:rsid w:val="00C46C14"/>
    <w:rsid w:val="00C5442E"/>
    <w:rsid w:val="00C5452F"/>
    <w:rsid w:val="00C549B1"/>
    <w:rsid w:val="00C57635"/>
    <w:rsid w:val="00C601D2"/>
    <w:rsid w:val="00C624E2"/>
    <w:rsid w:val="00C63092"/>
    <w:rsid w:val="00C64B48"/>
    <w:rsid w:val="00C657AB"/>
    <w:rsid w:val="00C65BCC"/>
    <w:rsid w:val="00C66463"/>
    <w:rsid w:val="00C66970"/>
    <w:rsid w:val="00C67F0E"/>
    <w:rsid w:val="00C70184"/>
    <w:rsid w:val="00C71296"/>
    <w:rsid w:val="00C72D31"/>
    <w:rsid w:val="00C7572F"/>
    <w:rsid w:val="00C757D4"/>
    <w:rsid w:val="00C82B74"/>
    <w:rsid w:val="00C843A1"/>
    <w:rsid w:val="00C8691C"/>
    <w:rsid w:val="00C901C7"/>
    <w:rsid w:val="00C93EF1"/>
    <w:rsid w:val="00C96BA2"/>
    <w:rsid w:val="00CA1118"/>
    <w:rsid w:val="00CA168A"/>
    <w:rsid w:val="00CA2026"/>
    <w:rsid w:val="00CA357E"/>
    <w:rsid w:val="00CA44F9"/>
    <w:rsid w:val="00CA4A69"/>
    <w:rsid w:val="00CB0363"/>
    <w:rsid w:val="00CC3E0C"/>
    <w:rsid w:val="00CC3F12"/>
    <w:rsid w:val="00CC3FB1"/>
    <w:rsid w:val="00CC44B0"/>
    <w:rsid w:val="00CC58D3"/>
    <w:rsid w:val="00CC62B5"/>
    <w:rsid w:val="00CC784D"/>
    <w:rsid w:val="00CD5190"/>
    <w:rsid w:val="00CE335A"/>
    <w:rsid w:val="00CE6307"/>
    <w:rsid w:val="00CE7D6E"/>
    <w:rsid w:val="00CE7E1D"/>
    <w:rsid w:val="00CF2410"/>
    <w:rsid w:val="00CF482E"/>
    <w:rsid w:val="00D02F28"/>
    <w:rsid w:val="00D0337B"/>
    <w:rsid w:val="00D04C79"/>
    <w:rsid w:val="00D079B2"/>
    <w:rsid w:val="00D10707"/>
    <w:rsid w:val="00D114E9"/>
    <w:rsid w:val="00D14A32"/>
    <w:rsid w:val="00D264EB"/>
    <w:rsid w:val="00D2651F"/>
    <w:rsid w:val="00D32734"/>
    <w:rsid w:val="00D41C1C"/>
    <w:rsid w:val="00D429C6"/>
    <w:rsid w:val="00D430C2"/>
    <w:rsid w:val="00D44765"/>
    <w:rsid w:val="00D46D7A"/>
    <w:rsid w:val="00D47748"/>
    <w:rsid w:val="00D51173"/>
    <w:rsid w:val="00D54CC3"/>
    <w:rsid w:val="00D5690D"/>
    <w:rsid w:val="00D6041A"/>
    <w:rsid w:val="00D62C7C"/>
    <w:rsid w:val="00D633EB"/>
    <w:rsid w:val="00D65F45"/>
    <w:rsid w:val="00D66A12"/>
    <w:rsid w:val="00D72117"/>
    <w:rsid w:val="00D72DE5"/>
    <w:rsid w:val="00D7464E"/>
    <w:rsid w:val="00D74D10"/>
    <w:rsid w:val="00D75CB0"/>
    <w:rsid w:val="00D82FF7"/>
    <w:rsid w:val="00D847FE"/>
    <w:rsid w:val="00D87BAE"/>
    <w:rsid w:val="00D91D07"/>
    <w:rsid w:val="00D964EA"/>
    <w:rsid w:val="00D966D0"/>
    <w:rsid w:val="00DA0C59"/>
    <w:rsid w:val="00DA1347"/>
    <w:rsid w:val="00DA2E53"/>
    <w:rsid w:val="00DA3610"/>
    <w:rsid w:val="00DA3991"/>
    <w:rsid w:val="00DA660B"/>
    <w:rsid w:val="00DB7E6C"/>
    <w:rsid w:val="00DC3717"/>
    <w:rsid w:val="00DC3A56"/>
    <w:rsid w:val="00DC45C6"/>
    <w:rsid w:val="00DC584F"/>
    <w:rsid w:val="00DD4E8B"/>
    <w:rsid w:val="00DD5A29"/>
    <w:rsid w:val="00DD5D9D"/>
    <w:rsid w:val="00DE12A8"/>
    <w:rsid w:val="00DE35CB"/>
    <w:rsid w:val="00DE5711"/>
    <w:rsid w:val="00DF165D"/>
    <w:rsid w:val="00DF208A"/>
    <w:rsid w:val="00DF21E9"/>
    <w:rsid w:val="00DF2FB2"/>
    <w:rsid w:val="00E00F14"/>
    <w:rsid w:val="00E01557"/>
    <w:rsid w:val="00E01A64"/>
    <w:rsid w:val="00E036EB"/>
    <w:rsid w:val="00E057E3"/>
    <w:rsid w:val="00E06386"/>
    <w:rsid w:val="00E072EC"/>
    <w:rsid w:val="00E16691"/>
    <w:rsid w:val="00E219F0"/>
    <w:rsid w:val="00E21B34"/>
    <w:rsid w:val="00E24EB4"/>
    <w:rsid w:val="00E27686"/>
    <w:rsid w:val="00E320ED"/>
    <w:rsid w:val="00E32401"/>
    <w:rsid w:val="00E33AFB"/>
    <w:rsid w:val="00E34218"/>
    <w:rsid w:val="00E36487"/>
    <w:rsid w:val="00E4269E"/>
    <w:rsid w:val="00E46282"/>
    <w:rsid w:val="00E4644A"/>
    <w:rsid w:val="00E5216E"/>
    <w:rsid w:val="00E55CA8"/>
    <w:rsid w:val="00E56E10"/>
    <w:rsid w:val="00E601BD"/>
    <w:rsid w:val="00E6203E"/>
    <w:rsid w:val="00E62A75"/>
    <w:rsid w:val="00E6718A"/>
    <w:rsid w:val="00E72835"/>
    <w:rsid w:val="00E77959"/>
    <w:rsid w:val="00E80B36"/>
    <w:rsid w:val="00E82344"/>
    <w:rsid w:val="00E84C82"/>
    <w:rsid w:val="00E84D64"/>
    <w:rsid w:val="00E8651D"/>
    <w:rsid w:val="00E87408"/>
    <w:rsid w:val="00E9056B"/>
    <w:rsid w:val="00E90AE2"/>
    <w:rsid w:val="00E914C4"/>
    <w:rsid w:val="00E934F5"/>
    <w:rsid w:val="00E93875"/>
    <w:rsid w:val="00E94F05"/>
    <w:rsid w:val="00E95DAA"/>
    <w:rsid w:val="00E96147"/>
    <w:rsid w:val="00E966E3"/>
    <w:rsid w:val="00E96961"/>
    <w:rsid w:val="00EA1880"/>
    <w:rsid w:val="00EA5929"/>
    <w:rsid w:val="00EA6A61"/>
    <w:rsid w:val="00EA72EC"/>
    <w:rsid w:val="00EA7B0A"/>
    <w:rsid w:val="00EB096B"/>
    <w:rsid w:val="00EB11CB"/>
    <w:rsid w:val="00EB275A"/>
    <w:rsid w:val="00EB6FF0"/>
    <w:rsid w:val="00EB7216"/>
    <w:rsid w:val="00EB786A"/>
    <w:rsid w:val="00EC00BE"/>
    <w:rsid w:val="00EC1578"/>
    <w:rsid w:val="00EC1C72"/>
    <w:rsid w:val="00EC3CC9"/>
    <w:rsid w:val="00EC45EF"/>
    <w:rsid w:val="00EC496F"/>
    <w:rsid w:val="00EC680A"/>
    <w:rsid w:val="00EC7D77"/>
    <w:rsid w:val="00ED1F84"/>
    <w:rsid w:val="00ED45EC"/>
    <w:rsid w:val="00ED4C3F"/>
    <w:rsid w:val="00EE18EF"/>
    <w:rsid w:val="00EE2BED"/>
    <w:rsid w:val="00EE374B"/>
    <w:rsid w:val="00EE6856"/>
    <w:rsid w:val="00F04597"/>
    <w:rsid w:val="00F115D9"/>
    <w:rsid w:val="00F11BB5"/>
    <w:rsid w:val="00F1417B"/>
    <w:rsid w:val="00F1472F"/>
    <w:rsid w:val="00F169C4"/>
    <w:rsid w:val="00F20834"/>
    <w:rsid w:val="00F229AF"/>
    <w:rsid w:val="00F34B99"/>
    <w:rsid w:val="00F40E8D"/>
    <w:rsid w:val="00F42695"/>
    <w:rsid w:val="00F453DA"/>
    <w:rsid w:val="00F47A94"/>
    <w:rsid w:val="00F50174"/>
    <w:rsid w:val="00F502ED"/>
    <w:rsid w:val="00F51FB8"/>
    <w:rsid w:val="00F52DAB"/>
    <w:rsid w:val="00F535D5"/>
    <w:rsid w:val="00F543F0"/>
    <w:rsid w:val="00F54C3A"/>
    <w:rsid w:val="00F60FF0"/>
    <w:rsid w:val="00F6227D"/>
    <w:rsid w:val="00F65F24"/>
    <w:rsid w:val="00F73CEB"/>
    <w:rsid w:val="00F73FF2"/>
    <w:rsid w:val="00F749C8"/>
    <w:rsid w:val="00F75B4C"/>
    <w:rsid w:val="00F75E69"/>
    <w:rsid w:val="00F76DAB"/>
    <w:rsid w:val="00F77BDF"/>
    <w:rsid w:val="00F81D29"/>
    <w:rsid w:val="00F91C4D"/>
    <w:rsid w:val="00F92FD9"/>
    <w:rsid w:val="00F95DDE"/>
    <w:rsid w:val="00F97363"/>
    <w:rsid w:val="00F973EC"/>
    <w:rsid w:val="00F97C30"/>
    <w:rsid w:val="00FA1646"/>
    <w:rsid w:val="00FA19BB"/>
    <w:rsid w:val="00FA377E"/>
    <w:rsid w:val="00FA463A"/>
    <w:rsid w:val="00FA6684"/>
    <w:rsid w:val="00FA731E"/>
    <w:rsid w:val="00FB1431"/>
    <w:rsid w:val="00FB2B38"/>
    <w:rsid w:val="00FB442E"/>
    <w:rsid w:val="00FB60D3"/>
    <w:rsid w:val="00FB642B"/>
    <w:rsid w:val="00FC1651"/>
    <w:rsid w:val="00FC6358"/>
    <w:rsid w:val="00FC6520"/>
    <w:rsid w:val="00FD267A"/>
    <w:rsid w:val="00FD320D"/>
    <w:rsid w:val="00FD36A0"/>
    <w:rsid w:val="00FE2094"/>
    <w:rsid w:val="00FE23DE"/>
    <w:rsid w:val="00FE5658"/>
    <w:rsid w:val="00FE6D3E"/>
    <w:rsid w:val="00FF3B90"/>
    <w:rsid w:val="00FF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3">
    <w:name w:val="Normal"/>
    <w:qFormat/>
    <w:rsid w:val="00035925"/>
    <w:pPr>
      <w:widowControl w:val="0"/>
      <w:jc w:val="both"/>
    </w:pPr>
    <w:rPr>
      <w:kern w:val="2"/>
      <w:sz w:val="21"/>
      <w:szCs w:val="24"/>
    </w:rPr>
  </w:style>
  <w:style w:type="paragraph" w:styleId="1">
    <w:name w:val="heading 1"/>
    <w:basedOn w:val="aff3"/>
    <w:next w:val="aff3"/>
    <w:link w:val="11"/>
    <w:uiPriority w:val="9"/>
    <w:qFormat/>
    <w:rsid w:val="004D7015"/>
    <w:pPr>
      <w:keepNext/>
      <w:keepLines/>
      <w:spacing w:before="340" w:after="330" w:line="578" w:lineRule="auto"/>
      <w:outlineLvl w:val="0"/>
    </w:pPr>
    <w:rPr>
      <w:rFonts w:ascii="Calibri" w:hAnsi="Calibri"/>
      <w:b/>
      <w:bCs/>
      <w:kern w:val="44"/>
      <w:sz w:val="44"/>
      <w:szCs w:val="44"/>
    </w:rPr>
  </w:style>
  <w:style w:type="paragraph" w:styleId="2">
    <w:name w:val="heading 2"/>
    <w:basedOn w:val="aff3"/>
    <w:next w:val="aff3"/>
    <w:link w:val="21"/>
    <w:uiPriority w:val="9"/>
    <w:unhideWhenUsed/>
    <w:qFormat/>
    <w:rsid w:val="004D7015"/>
    <w:pPr>
      <w:keepNext/>
      <w:keepLines/>
      <w:spacing w:before="260" w:after="260" w:line="416" w:lineRule="auto"/>
      <w:outlineLvl w:val="1"/>
    </w:pPr>
    <w:rPr>
      <w:rFonts w:ascii="Cambria" w:hAnsi="Cambria"/>
      <w:b/>
      <w:bCs/>
      <w:sz w:val="32"/>
      <w:szCs w:val="32"/>
    </w:rPr>
  </w:style>
  <w:style w:type="paragraph" w:styleId="3">
    <w:name w:val="heading 3"/>
    <w:basedOn w:val="aff3"/>
    <w:next w:val="aff3"/>
    <w:link w:val="30"/>
    <w:semiHidden/>
    <w:unhideWhenUsed/>
    <w:qFormat/>
    <w:rsid w:val="00744439"/>
    <w:pPr>
      <w:keepNext/>
      <w:keepLines/>
      <w:spacing w:before="260" w:after="260" w:line="416" w:lineRule="auto"/>
      <w:outlineLvl w:val="2"/>
    </w:pPr>
    <w:rPr>
      <w:b/>
      <w:bCs/>
      <w:sz w:val="32"/>
      <w:szCs w:val="32"/>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customStyle="1" w:styleId="aff7">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7"/>
    <w:rsid w:val="00035925"/>
    <w:rPr>
      <w:rFonts w:ascii="宋体"/>
      <w:noProof/>
      <w:sz w:val="21"/>
      <w:lang w:val="en-US" w:eastAsia="zh-CN" w:bidi="ar-SA"/>
    </w:rPr>
  </w:style>
  <w:style w:type="paragraph" w:customStyle="1" w:styleId="aff8">
    <w:name w:val="一级条标题"/>
    <w:next w:val="aff7"/>
    <w:qFormat/>
    <w:rsid w:val="001C149C"/>
    <w:pPr>
      <w:spacing w:beforeLines="50" w:before="156" w:afterLines="50" w:after="156"/>
      <w:outlineLvl w:val="2"/>
    </w:pPr>
    <w:rPr>
      <w:rFonts w:ascii="黑体" w:eastAsia="黑体"/>
      <w:sz w:val="21"/>
      <w:szCs w:val="21"/>
    </w:rPr>
  </w:style>
  <w:style w:type="paragraph" w:customStyle="1" w:styleId="aff9">
    <w:name w:val="标准书脚_奇数页"/>
    <w:rsid w:val="000A48B1"/>
    <w:pPr>
      <w:spacing w:before="120"/>
      <w:ind w:right="198"/>
      <w:jc w:val="right"/>
    </w:pPr>
    <w:rPr>
      <w:rFonts w:ascii="宋体"/>
      <w:sz w:val="18"/>
      <w:szCs w:val="18"/>
    </w:rPr>
  </w:style>
  <w:style w:type="paragraph" w:customStyle="1" w:styleId="affa">
    <w:name w:val="标准书眉_奇数页"/>
    <w:next w:val="aff3"/>
    <w:uiPriority w:val="99"/>
    <w:rsid w:val="0074741B"/>
    <w:pPr>
      <w:tabs>
        <w:tab w:val="center" w:pos="4154"/>
        <w:tab w:val="right" w:pos="8306"/>
      </w:tabs>
      <w:spacing w:after="220"/>
      <w:jc w:val="right"/>
    </w:pPr>
    <w:rPr>
      <w:rFonts w:ascii="黑体" w:eastAsia="黑体"/>
      <w:noProof/>
      <w:sz w:val="21"/>
      <w:szCs w:val="21"/>
    </w:rPr>
  </w:style>
  <w:style w:type="paragraph" w:customStyle="1" w:styleId="affb">
    <w:name w:val="章标题"/>
    <w:next w:val="aff7"/>
    <w:qFormat/>
    <w:rsid w:val="001C149C"/>
    <w:pPr>
      <w:spacing w:beforeLines="100" w:before="312" w:afterLines="100" w:after="312"/>
      <w:jc w:val="both"/>
      <w:outlineLvl w:val="1"/>
    </w:pPr>
    <w:rPr>
      <w:rFonts w:ascii="黑体" w:eastAsia="黑体"/>
      <w:sz w:val="21"/>
    </w:rPr>
  </w:style>
  <w:style w:type="paragraph" w:customStyle="1" w:styleId="affc">
    <w:name w:val="二级条标题"/>
    <w:basedOn w:val="aff8"/>
    <w:next w:val="aff7"/>
    <w:uiPriority w:val="99"/>
    <w:qFormat/>
    <w:rsid w:val="003F30AD"/>
    <w:pPr>
      <w:numPr>
        <w:ilvl w:val="2"/>
      </w:numPr>
      <w:spacing w:beforeLines="0" w:before="0" w:afterLines="0" w:after="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rsid w:val="00BE55CB"/>
    <w:pPr>
      <w:widowControl w:val="0"/>
      <w:numPr>
        <w:numId w:val="4"/>
      </w:numPr>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d">
    <w:name w:val="目次、标准名称标题"/>
    <w:basedOn w:val="aff3"/>
    <w:next w:val="aff7"/>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e">
    <w:name w:val="三级条标题"/>
    <w:basedOn w:val="affc"/>
    <w:next w:val="aff7"/>
    <w:qFormat/>
    <w:rsid w:val="001C149C"/>
    <w:pPr>
      <w:numPr>
        <w:ilvl w:val="3"/>
      </w:numPr>
      <w:outlineLvl w:val="4"/>
    </w:pPr>
  </w:style>
  <w:style w:type="paragraph" w:customStyle="1" w:styleId="a1">
    <w:name w:val="示例"/>
    <w:next w:val="afff"/>
    <w:rsid w:val="005A5EAF"/>
    <w:pPr>
      <w:widowControl w:val="0"/>
      <w:numPr>
        <w:numId w:val="1"/>
      </w:numPr>
      <w:jc w:val="both"/>
    </w:pPr>
    <w:rPr>
      <w:rFonts w:ascii="宋体"/>
      <w:sz w:val="18"/>
      <w:szCs w:val="18"/>
    </w:rPr>
  </w:style>
  <w:style w:type="paragraph" w:customStyle="1" w:styleId="af">
    <w:name w:val="数字编号列项（二级）"/>
    <w:rsid w:val="003E5729"/>
    <w:pPr>
      <w:numPr>
        <w:ilvl w:val="1"/>
        <w:numId w:val="17"/>
      </w:numPr>
      <w:jc w:val="both"/>
    </w:pPr>
    <w:rPr>
      <w:rFonts w:ascii="宋体"/>
      <w:sz w:val="21"/>
    </w:rPr>
  </w:style>
  <w:style w:type="paragraph" w:customStyle="1" w:styleId="afff0">
    <w:name w:val="四级条标题"/>
    <w:basedOn w:val="affe"/>
    <w:next w:val="aff7"/>
    <w:qFormat/>
    <w:rsid w:val="001C149C"/>
    <w:pPr>
      <w:numPr>
        <w:ilvl w:val="4"/>
      </w:numPr>
      <w:outlineLvl w:val="5"/>
    </w:pPr>
  </w:style>
  <w:style w:type="paragraph" w:customStyle="1" w:styleId="afff1">
    <w:name w:val="五级条标题"/>
    <w:basedOn w:val="afff0"/>
    <w:next w:val="aff7"/>
    <w:qFormat/>
    <w:rsid w:val="001C149C"/>
    <w:pPr>
      <w:numPr>
        <w:ilvl w:val="5"/>
      </w:numPr>
      <w:outlineLvl w:val="6"/>
    </w:pPr>
  </w:style>
  <w:style w:type="paragraph" w:styleId="afff2">
    <w:name w:val="footer"/>
    <w:basedOn w:val="aff3"/>
    <w:link w:val="10"/>
    <w:uiPriority w:val="99"/>
    <w:rsid w:val="00294E70"/>
    <w:pPr>
      <w:snapToGrid w:val="0"/>
      <w:ind w:rightChars="100" w:right="210"/>
      <w:jc w:val="right"/>
    </w:pPr>
    <w:rPr>
      <w:sz w:val="18"/>
      <w:szCs w:val="18"/>
    </w:rPr>
  </w:style>
  <w:style w:type="paragraph" w:styleId="afff3">
    <w:name w:val="header"/>
    <w:basedOn w:val="aff3"/>
    <w:link w:val="12"/>
    <w:uiPriority w:val="99"/>
    <w:rsid w:val="00930116"/>
    <w:pPr>
      <w:snapToGrid w:val="0"/>
      <w:jc w:val="left"/>
    </w:pPr>
    <w:rPr>
      <w:sz w:val="18"/>
      <w:szCs w:val="18"/>
    </w:rPr>
  </w:style>
  <w:style w:type="paragraph" w:customStyle="1" w:styleId="aff2">
    <w:name w:val="注："/>
    <w:next w:val="aff7"/>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e">
    <w:name w:val="字母编号列项（一级）"/>
    <w:rsid w:val="003E5729"/>
    <w:pPr>
      <w:numPr>
        <w:numId w:val="17"/>
      </w:numPr>
      <w:tabs>
        <w:tab w:val="clear" w:pos="704"/>
        <w:tab w:val="num" w:pos="840"/>
      </w:tabs>
      <w:ind w:left="839"/>
      <w:jc w:val="both"/>
    </w:pPr>
    <w:rPr>
      <w:rFonts w:ascii="宋体"/>
      <w:sz w:val="21"/>
    </w:rPr>
  </w:style>
  <w:style w:type="paragraph" w:customStyle="1" w:styleId="a8">
    <w:name w:val="列项◆（三级）"/>
    <w:basedOn w:val="aff3"/>
    <w:rsid w:val="00BE55CB"/>
    <w:pPr>
      <w:numPr>
        <w:ilvl w:val="2"/>
        <w:numId w:val="4"/>
      </w:numPr>
    </w:pPr>
    <w:rPr>
      <w:rFonts w:ascii="宋体"/>
      <w:szCs w:val="21"/>
    </w:rPr>
  </w:style>
  <w:style w:type="paragraph" w:customStyle="1" w:styleId="af0">
    <w:name w:val="编号列项（三级）"/>
    <w:rsid w:val="003E5729"/>
    <w:pPr>
      <w:numPr>
        <w:ilvl w:val="2"/>
        <w:numId w:val="17"/>
      </w:numPr>
    </w:pPr>
    <w:rPr>
      <w:rFonts w:ascii="宋体"/>
      <w:sz w:val="21"/>
    </w:rPr>
  </w:style>
  <w:style w:type="paragraph" w:customStyle="1" w:styleId="aa">
    <w:name w:val="示例×："/>
    <w:basedOn w:val="affb"/>
    <w:qFormat/>
    <w:rsid w:val="007E1980"/>
    <w:pPr>
      <w:numPr>
        <w:numId w:val="6"/>
      </w:numPr>
      <w:spacing w:beforeLines="0" w:before="0" w:afterLines="0" w:after="0"/>
      <w:outlineLvl w:val="9"/>
    </w:pPr>
    <w:rPr>
      <w:rFonts w:ascii="宋体" w:eastAsia="宋体"/>
      <w:sz w:val="18"/>
      <w:szCs w:val="18"/>
    </w:rPr>
  </w:style>
  <w:style w:type="paragraph" w:customStyle="1" w:styleId="afff4">
    <w:name w:val="二级无"/>
    <w:basedOn w:val="affc"/>
    <w:rsid w:val="001C149C"/>
    <w:rPr>
      <w:rFonts w:ascii="宋体" w:eastAsia="宋体"/>
    </w:rPr>
  </w:style>
  <w:style w:type="paragraph" w:customStyle="1" w:styleId="afff5">
    <w:name w:val="注：（正文）"/>
    <w:basedOn w:val="aff2"/>
    <w:next w:val="aff7"/>
    <w:rsid w:val="000D718B"/>
  </w:style>
  <w:style w:type="paragraph" w:customStyle="1" w:styleId="a3">
    <w:name w:val="注×：（正文）"/>
    <w:rsid w:val="000D718B"/>
    <w:pPr>
      <w:numPr>
        <w:numId w:val="5"/>
      </w:numPr>
      <w:jc w:val="both"/>
    </w:pPr>
    <w:rPr>
      <w:rFonts w:ascii="宋体"/>
      <w:sz w:val="18"/>
      <w:szCs w:val="18"/>
    </w:rPr>
  </w:style>
  <w:style w:type="paragraph" w:customStyle="1" w:styleId="afff6">
    <w:name w:val="标准标志"/>
    <w:next w:val="aff3"/>
    <w:uiPriority w:val="99"/>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7">
    <w:name w:val="标准称谓"/>
    <w:next w:val="aff3"/>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8">
    <w:name w:val="标准书脚_偶数页"/>
    <w:rsid w:val="000A48B1"/>
    <w:pPr>
      <w:spacing w:before="120"/>
      <w:ind w:left="221"/>
    </w:pPr>
    <w:rPr>
      <w:rFonts w:ascii="宋体"/>
      <w:sz w:val="18"/>
      <w:szCs w:val="18"/>
    </w:rPr>
  </w:style>
  <w:style w:type="paragraph" w:customStyle="1" w:styleId="afff9">
    <w:name w:val="标准书眉_偶数页"/>
    <w:basedOn w:val="affa"/>
    <w:next w:val="aff3"/>
    <w:rsid w:val="0074741B"/>
    <w:pPr>
      <w:jc w:val="left"/>
    </w:pPr>
  </w:style>
  <w:style w:type="paragraph" w:customStyle="1" w:styleId="afffa">
    <w:name w:val="标准书眉一"/>
    <w:rsid w:val="00083A09"/>
    <w:pPr>
      <w:jc w:val="both"/>
    </w:pPr>
  </w:style>
  <w:style w:type="paragraph" w:customStyle="1" w:styleId="afffb">
    <w:name w:val="参考文献"/>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c">
    <w:name w:val="参考文献、索引标题"/>
    <w:basedOn w:val="aff3"/>
    <w:next w:val="aff7"/>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d">
    <w:name w:val="Hyperlink"/>
    <w:uiPriority w:val="99"/>
    <w:rsid w:val="00083A09"/>
    <w:rPr>
      <w:noProof/>
      <w:color w:val="0000FF"/>
      <w:spacing w:val="0"/>
      <w:w w:val="100"/>
      <w:szCs w:val="21"/>
      <w:u w:val="single"/>
    </w:rPr>
  </w:style>
  <w:style w:type="character" w:customStyle="1" w:styleId="afffe">
    <w:name w:val="发布"/>
    <w:rsid w:val="00C2314B"/>
    <w:rPr>
      <w:rFonts w:ascii="黑体" w:eastAsia="黑体"/>
      <w:spacing w:val="85"/>
      <w:w w:val="100"/>
      <w:position w:val="3"/>
      <w:sz w:val="28"/>
      <w:szCs w:val="28"/>
    </w:rPr>
  </w:style>
  <w:style w:type="paragraph" w:customStyle="1" w:styleId="affff">
    <w:name w:val="发布部门"/>
    <w:next w:val="aff7"/>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发布日期"/>
    <w:uiPriority w:val="99"/>
    <w:rsid w:val="00EC3CC9"/>
    <w:pPr>
      <w:framePr w:w="3997" w:h="471" w:hRule="exact" w:vSpace="181" w:wrap="around" w:hAnchor="page" w:x="7089" w:y="14097" w:anchorLock="1"/>
    </w:pPr>
    <w:rPr>
      <w:rFonts w:eastAsia="黑体"/>
      <w:sz w:val="28"/>
    </w:rPr>
  </w:style>
  <w:style w:type="paragraph" w:customStyle="1" w:styleId="affff1">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2">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3">
    <w:name w:val="封面标准英文名称"/>
    <w:basedOn w:val="affff2"/>
    <w:uiPriority w:val="99"/>
    <w:rsid w:val="001C21AC"/>
    <w:pPr>
      <w:framePr w:wrap="around"/>
      <w:spacing w:before="370" w:line="400" w:lineRule="exact"/>
    </w:pPr>
    <w:rPr>
      <w:rFonts w:ascii="Times New Roman"/>
      <w:sz w:val="28"/>
      <w:szCs w:val="28"/>
    </w:rPr>
  </w:style>
  <w:style w:type="paragraph" w:customStyle="1" w:styleId="affff4">
    <w:name w:val="封面一致性程度标识"/>
    <w:basedOn w:val="affff3"/>
    <w:rsid w:val="00083A09"/>
    <w:pPr>
      <w:framePr w:wrap="around"/>
      <w:spacing w:before="440"/>
    </w:pPr>
    <w:rPr>
      <w:rFonts w:ascii="宋体" w:eastAsia="宋体"/>
    </w:rPr>
  </w:style>
  <w:style w:type="paragraph" w:customStyle="1" w:styleId="affff5">
    <w:name w:val="封面标准文稿类别"/>
    <w:basedOn w:val="affff4"/>
    <w:rsid w:val="0054264B"/>
    <w:pPr>
      <w:framePr w:wrap="around"/>
      <w:spacing w:after="160" w:line="240" w:lineRule="auto"/>
    </w:pPr>
    <w:rPr>
      <w:sz w:val="24"/>
    </w:rPr>
  </w:style>
  <w:style w:type="paragraph" w:customStyle="1" w:styleId="affff6">
    <w:name w:val="封面标准文稿编辑信息"/>
    <w:basedOn w:val="affff5"/>
    <w:rsid w:val="00083A09"/>
    <w:pPr>
      <w:framePr w:wrap="around"/>
      <w:spacing w:before="180" w:line="180" w:lineRule="exact"/>
    </w:pPr>
    <w:rPr>
      <w:sz w:val="21"/>
    </w:rPr>
  </w:style>
  <w:style w:type="paragraph" w:customStyle="1" w:styleId="affff7">
    <w:name w:val="封面正文"/>
    <w:rsid w:val="00083A09"/>
    <w:pPr>
      <w:jc w:val="both"/>
    </w:pPr>
  </w:style>
  <w:style w:type="paragraph" w:customStyle="1" w:styleId="af2">
    <w:name w:val="附录标识"/>
    <w:basedOn w:val="aff3"/>
    <w:next w:val="aff7"/>
    <w:link w:val="Char0"/>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8">
    <w:name w:val="附录标题"/>
    <w:basedOn w:val="aff7"/>
    <w:next w:val="aff7"/>
    <w:rsid w:val="00083A09"/>
    <w:pPr>
      <w:ind w:firstLineChars="0" w:firstLine="0"/>
      <w:jc w:val="center"/>
    </w:pPr>
    <w:rPr>
      <w:rFonts w:ascii="黑体" w:eastAsia="黑体"/>
    </w:rPr>
  </w:style>
  <w:style w:type="paragraph" w:customStyle="1" w:styleId="ac">
    <w:name w:val="附录表标号"/>
    <w:basedOn w:val="aff3"/>
    <w:next w:val="aff7"/>
    <w:rsid w:val="00083A09"/>
    <w:pPr>
      <w:numPr>
        <w:numId w:val="7"/>
      </w:numPr>
      <w:tabs>
        <w:tab w:val="clear" w:pos="0"/>
      </w:tabs>
      <w:spacing w:line="14" w:lineRule="exact"/>
      <w:ind w:left="811" w:hanging="448"/>
      <w:jc w:val="center"/>
      <w:outlineLvl w:val="0"/>
    </w:pPr>
    <w:rPr>
      <w:color w:val="FFFFFF"/>
    </w:rPr>
  </w:style>
  <w:style w:type="paragraph" w:customStyle="1" w:styleId="ad">
    <w:name w:val="附录表标题"/>
    <w:basedOn w:val="aff3"/>
    <w:next w:val="aff7"/>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5">
    <w:name w:val="附录二级条标题"/>
    <w:basedOn w:val="aff3"/>
    <w:next w:val="aff7"/>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9">
    <w:name w:val="附录二级无"/>
    <w:basedOn w:val="af5"/>
    <w:rsid w:val="00BF617A"/>
    <w:pPr>
      <w:tabs>
        <w:tab w:val="clear" w:pos="360"/>
      </w:tabs>
      <w:spacing w:beforeLines="0" w:before="0" w:afterLines="0" w:after="0"/>
    </w:pPr>
    <w:rPr>
      <w:rFonts w:ascii="宋体" w:eastAsia="宋体"/>
      <w:szCs w:val="21"/>
    </w:rPr>
  </w:style>
  <w:style w:type="paragraph" w:customStyle="1" w:styleId="affffa">
    <w:name w:val="附录公式"/>
    <w:basedOn w:val="aff7"/>
    <w:next w:val="aff7"/>
    <w:link w:val="Char1"/>
    <w:qFormat/>
    <w:rsid w:val="00083A09"/>
  </w:style>
  <w:style w:type="character" w:customStyle="1" w:styleId="Char1">
    <w:name w:val="附录公式 Char"/>
    <w:basedOn w:val="Char"/>
    <w:link w:val="affffa"/>
    <w:rsid w:val="00083A09"/>
    <w:rPr>
      <w:rFonts w:ascii="宋体"/>
      <w:noProof/>
      <w:sz w:val="21"/>
      <w:lang w:val="en-US" w:eastAsia="zh-CN" w:bidi="ar-SA"/>
    </w:rPr>
  </w:style>
  <w:style w:type="paragraph" w:customStyle="1" w:styleId="affffb">
    <w:name w:val="附录公式编号制表符"/>
    <w:basedOn w:val="aff3"/>
    <w:next w:val="aff7"/>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7"/>
    <w:rsid w:val="00083A09"/>
    <w:pPr>
      <w:numPr>
        <w:ilvl w:val="4"/>
      </w:numPr>
      <w:tabs>
        <w:tab w:val="num" w:pos="360"/>
      </w:tabs>
      <w:outlineLvl w:val="4"/>
    </w:pPr>
  </w:style>
  <w:style w:type="paragraph" w:customStyle="1" w:styleId="affffc">
    <w:name w:val="附录三级无"/>
    <w:basedOn w:val="af6"/>
    <w:rsid w:val="00BF617A"/>
    <w:pPr>
      <w:tabs>
        <w:tab w:val="clear" w:pos="360"/>
      </w:tabs>
      <w:spacing w:beforeLines="0" w:before="0" w:afterLines="0" w:after="0"/>
    </w:pPr>
    <w:rPr>
      <w:rFonts w:ascii="宋体" w:eastAsia="宋体"/>
      <w:szCs w:val="21"/>
    </w:rPr>
  </w:style>
  <w:style w:type="paragraph" w:customStyle="1" w:styleId="aff1">
    <w:name w:val="附录数字编号列项（二级）"/>
    <w:qFormat/>
    <w:rsid w:val="00A751C7"/>
    <w:pPr>
      <w:numPr>
        <w:ilvl w:val="1"/>
        <w:numId w:val="10"/>
      </w:numPr>
    </w:pPr>
    <w:rPr>
      <w:rFonts w:ascii="宋体"/>
      <w:sz w:val="21"/>
    </w:rPr>
  </w:style>
  <w:style w:type="paragraph" w:customStyle="1" w:styleId="af7">
    <w:name w:val="附录四级条标题"/>
    <w:basedOn w:val="af6"/>
    <w:next w:val="aff7"/>
    <w:rsid w:val="00083A09"/>
    <w:pPr>
      <w:numPr>
        <w:ilvl w:val="5"/>
      </w:numPr>
      <w:tabs>
        <w:tab w:val="num" w:pos="360"/>
      </w:tabs>
      <w:outlineLvl w:val="5"/>
    </w:pPr>
  </w:style>
  <w:style w:type="paragraph" w:customStyle="1" w:styleId="affffd">
    <w:name w:val="附录四级无"/>
    <w:basedOn w:val="af7"/>
    <w:rsid w:val="00BF617A"/>
    <w:pPr>
      <w:tabs>
        <w:tab w:val="clear" w:pos="360"/>
      </w:tabs>
      <w:spacing w:beforeLines="0" w:before="0" w:afterLines="0" w:after="0"/>
    </w:pPr>
    <w:rPr>
      <w:rFonts w:ascii="宋体" w:eastAsia="宋体"/>
      <w:szCs w:val="21"/>
    </w:rPr>
  </w:style>
  <w:style w:type="paragraph" w:customStyle="1" w:styleId="a4">
    <w:name w:val="附录图标号"/>
    <w:basedOn w:val="aff3"/>
    <w:rsid w:val="00083A09"/>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f3"/>
    <w:next w:val="aff7"/>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8">
    <w:name w:val="附录五级条标题"/>
    <w:basedOn w:val="af7"/>
    <w:next w:val="aff7"/>
    <w:rsid w:val="00083A09"/>
    <w:pPr>
      <w:numPr>
        <w:ilvl w:val="6"/>
      </w:numPr>
      <w:tabs>
        <w:tab w:val="num" w:pos="360"/>
      </w:tabs>
      <w:outlineLvl w:val="6"/>
    </w:pPr>
  </w:style>
  <w:style w:type="paragraph" w:customStyle="1" w:styleId="affffe">
    <w:name w:val="附录五级无"/>
    <w:basedOn w:val="af8"/>
    <w:rsid w:val="00BF617A"/>
    <w:pPr>
      <w:tabs>
        <w:tab w:val="clear" w:pos="360"/>
      </w:tabs>
      <w:spacing w:beforeLines="0" w:before="0" w:afterLines="0" w:after="0"/>
    </w:pPr>
    <w:rPr>
      <w:rFonts w:ascii="宋体" w:eastAsia="宋体"/>
      <w:szCs w:val="21"/>
    </w:rPr>
  </w:style>
  <w:style w:type="paragraph" w:customStyle="1" w:styleId="af3">
    <w:name w:val="附录章标题"/>
    <w:next w:val="aff7"/>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4">
    <w:name w:val="附录一级条标题"/>
    <w:basedOn w:val="af3"/>
    <w:next w:val="aff7"/>
    <w:rsid w:val="00083A09"/>
    <w:pPr>
      <w:numPr>
        <w:ilvl w:val="2"/>
      </w:numPr>
      <w:tabs>
        <w:tab w:val="num" w:pos="360"/>
      </w:tabs>
      <w:autoSpaceDN w:val="0"/>
      <w:spacing w:beforeLines="50" w:before="50" w:afterLines="50" w:after="50"/>
      <w:outlineLvl w:val="2"/>
    </w:pPr>
  </w:style>
  <w:style w:type="paragraph" w:customStyle="1" w:styleId="afffff">
    <w:name w:val="附录一级无"/>
    <w:basedOn w:val="af4"/>
    <w:rsid w:val="00BF617A"/>
    <w:pPr>
      <w:tabs>
        <w:tab w:val="clear" w:pos="360"/>
      </w:tabs>
      <w:spacing w:beforeLines="0" w:before="0" w:afterLines="0" w:after="0"/>
    </w:pPr>
    <w:rPr>
      <w:rFonts w:ascii="宋体" w:eastAsia="宋体"/>
      <w:szCs w:val="21"/>
    </w:rPr>
  </w:style>
  <w:style w:type="paragraph" w:customStyle="1" w:styleId="aff0">
    <w:name w:val="附录字母编号列项（一级）"/>
    <w:qFormat/>
    <w:rsid w:val="00A751C7"/>
    <w:pPr>
      <w:numPr>
        <w:numId w:val="10"/>
      </w:numPr>
    </w:pPr>
    <w:rPr>
      <w:rFonts w:ascii="宋体"/>
      <w:noProof/>
      <w:sz w:val="21"/>
    </w:rPr>
  </w:style>
  <w:style w:type="paragraph" w:styleId="a9">
    <w:name w:val="footnote text"/>
    <w:basedOn w:val="aff3"/>
    <w:rsid w:val="00074FBE"/>
    <w:pPr>
      <w:numPr>
        <w:numId w:val="12"/>
      </w:numPr>
      <w:snapToGrid w:val="0"/>
      <w:jc w:val="left"/>
    </w:pPr>
    <w:rPr>
      <w:rFonts w:ascii="宋体"/>
      <w:sz w:val="18"/>
      <w:szCs w:val="18"/>
    </w:rPr>
  </w:style>
  <w:style w:type="character" w:styleId="afffff0">
    <w:name w:val="footnote reference"/>
    <w:semiHidden/>
    <w:rsid w:val="00083A09"/>
    <w:rPr>
      <w:vertAlign w:val="superscript"/>
    </w:rPr>
  </w:style>
  <w:style w:type="paragraph" w:customStyle="1" w:styleId="afffff1">
    <w:name w:val="列项说明"/>
    <w:basedOn w:val="aff3"/>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rsid w:val="00083A09"/>
    <w:pPr>
      <w:ind w:leftChars="400" w:left="600" w:hangingChars="200" w:hanging="200"/>
    </w:pPr>
    <w:rPr>
      <w:rFonts w:ascii="宋体"/>
      <w:sz w:val="21"/>
    </w:rPr>
  </w:style>
  <w:style w:type="paragraph" w:customStyle="1" w:styleId="afffff3">
    <w:name w:val="目次、索引正文"/>
    <w:rsid w:val="00083A09"/>
    <w:pPr>
      <w:spacing w:line="320" w:lineRule="exact"/>
      <w:jc w:val="both"/>
    </w:pPr>
    <w:rPr>
      <w:rFonts w:ascii="宋体"/>
      <w:sz w:val="21"/>
    </w:rPr>
  </w:style>
  <w:style w:type="paragraph" w:styleId="TOC3">
    <w:name w:val="toc 3"/>
    <w:basedOn w:val="aff3"/>
    <w:next w:val="aff3"/>
    <w:autoRedefine/>
    <w:uiPriority w:val="39"/>
    <w:rsid w:val="00961C93"/>
    <w:pPr>
      <w:tabs>
        <w:tab w:val="right" w:leader="dot" w:pos="9241"/>
      </w:tabs>
      <w:ind w:firstLineChars="100" w:firstLine="100"/>
      <w:jc w:val="left"/>
    </w:pPr>
    <w:rPr>
      <w:rFonts w:ascii="宋体"/>
      <w:szCs w:val="21"/>
    </w:rPr>
  </w:style>
  <w:style w:type="paragraph" w:styleId="TOC4">
    <w:name w:val="toc 4"/>
    <w:basedOn w:val="aff3"/>
    <w:next w:val="aff3"/>
    <w:autoRedefine/>
    <w:semiHidden/>
    <w:rsid w:val="00961C93"/>
    <w:pPr>
      <w:tabs>
        <w:tab w:val="right" w:leader="dot" w:pos="9241"/>
      </w:tabs>
      <w:ind w:firstLineChars="200" w:firstLine="200"/>
      <w:jc w:val="left"/>
    </w:pPr>
    <w:rPr>
      <w:rFonts w:ascii="宋体"/>
      <w:szCs w:val="21"/>
    </w:rPr>
  </w:style>
  <w:style w:type="paragraph" w:styleId="TOC5">
    <w:name w:val="toc 5"/>
    <w:basedOn w:val="aff3"/>
    <w:next w:val="aff3"/>
    <w:autoRedefine/>
    <w:semiHidden/>
    <w:rsid w:val="00961C93"/>
    <w:pPr>
      <w:tabs>
        <w:tab w:val="right" w:leader="dot" w:pos="9241"/>
      </w:tabs>
      <w:ind w:firstLineChars="300" w:firstLine="300"/>
      <w:jc w:val="left"/>
    </w:pPr>
    <w:rPr>
      <w:rFonts w:ascii="宋体"/>
      <w:szCs w:val="21"/>
    </w:rPr>
  </w:style>
  <w:style w:type="paragraph" w:styleId="TOC6">
    <w:name w:val="toc 6"/>
    <w:basedOn w:val="aff3"/>
    <w:next w:val="aff3"/>
    <w:autoRedefine/>
    <w:semiHidden/>
    <w:rsid w:val="00961C93"/>
    <w:pPr>
      <w:tabs>
        <w:tab w:val="right" w:leader="dot" w:pos="9241"/>
      </w:tabs>
      <w:ind w:firstLineChars="400" w:firstLine="400"/>
      <w:jc w:val="left"/>
    </w:pPr>
    <w:rPr>
      <w:rFonts w:ascii="宋体"/>
      <w:szCs w:val="21"/>
    </w:rPr>
  </w:style>
  <w:style w:type="paragraph" w:styleId="TOC7">
    <w:name w:val="toc 7"/>
    <w:basedOn w:val="aff3"/>
    <w:next w:val="aff3"/>
    <w:autoRedefine/>
    <w:semiHidden/>
    <w:rsid w:val="00961C93"/>
    <w:pPr>
      <w:tabs>
        <w:tab w:val="right" w:leader="dot" w:pos="9241"/>
      </w:tabs>
      <w:ind w:firstLineChars="500" w:firstLine="500"/>
      <w:jc w:val="left"/>
    </w:pPr>
    <w:rPr>
      <w:rFonts w:ascii="宋体"/>
      <w:szCs w:val="21"/>
    </w:rPr>
  </w:style>
  <w:style w:type="paragraph" w:styleId="TOC8">
    <w:name w:val="toc 8"/>
    <w:basedOn w:val="aff3"/>
    <w:next w:val="aff3"/>
    <w:autoRedefine/>
    <w:semiHidden/>
    <w:rsid w:val="00D54CC3"/>
    <w:pPr>
      <w:tabs>
        <w:tab w:val="right" w:leader="dot" w:pos="9241"/>
      </w:tabs>
      <w:ind w:firstLineChars="600" w:firstLine="607"/>
      <w:jc w:val="left"/>
    </w:pPr>
    <w:rPr>
      <w:rFonts w:ascii="宋体"/>
      <w:szCs w:val="21"/>
    </w:rPr>
  </w:style>
  <w:style w:type="paragraph" w:styleId="TOC9">
    <w:name w:val="toc 9"/>
    <w:basedOn w:val="aff3"/>
    <w:next w:val="aff3"/>
    <w:autoRedefine/>
    <w:semiHidden/>
    <w:rsid w:val="00083A09"/>
    <w:pPr>
      <w:ind w:left="1470"/>
      <w:jc w:val="left"/>
    </w:pPr>
    <w:rPr>
      <w:sz w:val="20"/>
      <w:szCs w:val="20"/>
    </w:rPr>
  </w:style>
  <w:style w:type="paragraph" w:customStyle="1" w:styleId="afffff4">
    <w:name w:val="其他标准标志"/>
    <w:basedOn w:val="afff6"/>
    <w:rsid w:val="0018211B"/>
    <w:pPr>
      <w:framePr w:w="6101" w:wrap="around" w:vAnchor="page" w:hAnchor="page" w:x="4673" w:y="942"/>
    </w:pPr>
    <w:rPr>
      <w:w w:val="130"/>
    </w:rPr>
  </w:style>
  <w:style w:type="paragraph" w:customStyle="1" w:styleId="afffff5">
    <w:name w:val="其他标准称谓"/>
    <w:next w:val="aff3"/>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
    <w:uiPriority w:val="99"/>
    <w:rsid w:val="00525656"/>
    <w:pPr>
      <w:framePr w:wrap="around" w:y="15310"/>
      <w:spacing w:line="0" w:lineRule="atLeast"/>
    </w:pPr>
    <w:rPr>
      <w:rFonts w:ascii="黑体" w:eastAsia="黑体"/>
      <w:b w:val="0"/>
    </w:rPr>
  </w:style>
  <w:style w:type="paragraph" w:customStyle="1" w:styleId="afffff7">
    <w:name w:val="前言、引言标题"/>
    <w:next w:val="aff7"/>
    <w:qFormat/>
    <w:rsid w:val="00083A09"/>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ffe"/>
    <w:rsid w:val="001C149C"/>
    <w:rPr>
      <w:rFonts w:ascii="宋体" w:eastAsia="宋体"/>
    </w:rPr>
  </w:style>
  <w:style w:type="paragraph" w:customStyle="1" w:styleId="afffff9">
    <w:name w:val="实施日期"/>
    <w:basedOn w:val="affff0"/>
    <w:uiPriority w:val="99"/>
    <w:rsid w:val="001C21AC"/>
    <w:pPr>
      <w:framePr w:wrap="around" w:vAnchor="page" w:hAnchor="text"/>
      <w:jc w:val="right"/>
    </w:pPr>
  </w:style>
  <w:style w:type="paragraph" w:customStyle="1" w:styleId="afffffa">
    <w:name w:val="示例后文字"/>
    <w:basedOn w:val="aff7"/>
    <w:next w:val="aff7"/>
    <w:qFormat/>
    <w:rsid w:val="00083A09"/>
    <w:pPr>
      <w:ind w:firstLine="360"/>
    </w:pPr>
    <w:rPr>
      <w:sz w:val="18"/>
    </w:rPr>
  </w:style>
  <w:style w:type="paragraph" w:customStyle="1" w:styleId="a0">
    <w:name w:val="首示例"/>
    <w:next w:val="aff7"/>
    <w:link w:val="Char2"/>
    <w:qFormat/>
    <w:rsid w:val="00083A09"/>
    <w:pPr>
      <w:numPr>
        <w:numId w:val="11"/>
      </w:numPr>
      <w:tabs>
        <w:tab w:val="num" w:pos="360"/>
      </w:tabs>
      <w:ind w:firstLine="0"/>
    </w:pPr>
    <w:rPr>
      <w:rFonts w:ascii="宋体" w:hAnsi="宋体"/>
      <w:kern w:val="2"/>
      <w:sz w:val="18"/>
      <w:szCs w:val="18"/>
    </w:rPr>
  </w:style>
  <w:style w:type="character" w:customStyle="1" w:styleId="Char2">
    <w:name w:val="首示例 Char"/>
    <w:link w:val="a0"/>
    <w:rsid w:val="00083A09"/>
    <w:rPr>
      <w:rFonts w:ascii="宋体" w:hAnsi="宋体"/>
      <w:kern w:val="2"/>
      <w:sz w:val="18"/>
      <w:szCs w:val="18"/>
    </w:rPr>
  </w:style>
  <w:style w:type="paragraph" w:customStyle="1" w:styleId="afffffb">
    <w:name w:val="四级无"/>
    <w:basedOn w:val="afff0"/>
    <w:rsid w:val="001C149C"/>
    <w:rPr>
      <w:rFonts w:ascii="宋体" w:eastAsia="宋体"/>
    </w:rPr>
  </w:style>
  <w:style w:type="paragraph" w:styleId="14">
    <w:name w:val="index 1"/>
    <w:basedOn w:val="aff3"/>
    <w:next w:val="aff7"/>
    <w:rsid w:val="009951DC"/>
    <w:pPr>
      <w:tabs>
        <w:tab w:val="right" w:leader="dot" w:pos="9299"/>
      </w:tabs>
      <w:jc w:val="left"/>
    </w:pPr>
    <w:rPr>
      <w:rFonts w:ascii="宋体"/>
      <w:szCs w:val="21"/>
    </w:rPr>
  </w:style>
  <w:style w:type="paragraph" w:styleId="22">
    <w:name w:val="index 2"/>
    <w:basedOn w:val="aff3"/>
    <w:next w:val="aff3"/>
    <w:autoRedefine/>
    <w:rsid w:val="00083A09"/>
    <w:pPr>
      <w:ind w:left="420" w:hanging="210"/>
      <w:jc w:val="left"/>
    </w:pPr>
    <w:rPr>
      <w:rFonts w:ascii="Calibri" w:hAnsi="Calibri"/>
      <w:sz w:val="20"/>
      <w:szCs w:val="20"/>
    </w:rPr>
  </w:style>
  <w:style w:type="paragraph" w:styleId="31">
    <w:name w:val="index 3"/>
    <w:basedOn w:val="aff3"/>
    <w:next w:val="aff3"/>
    <w:autoRedefine/>
    <w:rsid w:val="00083A09"/>
    <w:pPr>
      <w:ind w:left="630" w:hanging="210"/>
      <w:jc w:val="left"/>
    </w:pPr>
    <w:rPr>
      <w:rFonts w:ascii="Calibri" w:hAnsi="Calibri"/>
      <w:sz w:val="20"/>
      <w:szCs w:val="20"/>
    </w:rPr>
  </w:style>
  <w:style w:type="paragraph" w:styleId="4">
    <w:name w:val="index 4"/>
    <w:basedOn w:val="aff3"/>
    <w:next w:val="aff3"/>
    <w:autoRedefine/>
    <w:rsid w:val="00083A09"/>
    <w:pPr>
      <w:ind w:left="840" w:hanging="210"/>
      <w:jc w:val="left"/>
    </w:pPr>
    <w:rPr>
      <w:rFonts w:ascii="Calibri" w:hAnsi="Calibri"/>
      <w:sz w:val="20"/>
      <w:szCs w:val="20"/>
    </w:rPr>
  </w:style>
  <w:style w:type="paragraph" w:styleId="5">
    <w:name w:val="index 5"/>
    <w:basedOn w:val="aff3"/>
    <w:next w:val="aff3"/>
    <w:autoRedefine/>
    <w:rsid w:val="00083A09"/>
    <w:pPr>
      <w:ind w:left="1050" w:hanging="210"/>
      <w:jc w:val="left"/>
    </w:pPr>
    <w:rPr>
      <w:rFonts w:ascii="Calibri" w:hAnsi="Calibri"/>
      <w:sz w:val="20"/>
      <w:szCs w:val="20"/>
    </w:rPr>
  </w:style>
  <w:style w:type="paragraph" w:styleId="6">
    <w:name w:val="index 6"/>
    <w:basedOn w:val="aff3"/>
    <w:next w:val="aff3"/>
    <w:autoRedefine/>
    <w:rsid w:val="00083A09"/>
    <w:pPr>
      <w:ind w:left="1260" w:hanging="210"/>
      <w:jc w:val="left"/>
    </w:pPr>
    <w:rPr>
      <w:rFonts w:ascii="Calibri" w:hAnsi="Calibri"/>
      <w:sz w:val="20"/>
      <w:szCs w:val="20"/>
    </w:rPr>
  </w:style>
  <w:style w:type="paragraph" w:styleId="7">
    <w:name w:val="index 7"/>
    <w:basedOn w:val="aff3"/>
    <w:next w:val="aff3"/>
    <w:autoRedefine/>
    <w:rsid w:val="00083A09"/>
    <w:pPr>
      <w:ind w:left="1470" w:hanging="210"/>
      <w:jc w:val="left"/>
    </w:pPr>
    <w:rPr>
      <w:rFonts w:ascii="Calibri" w:hAnsi="Calibri"/>
      <w:sz w:val="20"/>
      <w:szCs w:val="20"/>
    </w:rPr>
  </w:style>
  <w:style w:type="paragraph" w:styleId="8">
    <w:name w:val="index 8"/>
    <w:basedOn w:val="aff3"/>
    <w:next w:val="aff3"/>
    <w:autoRedefine/>
    <w:rsid w:val="00083A09"/>
    <w:pPr>
      <w:ind w:left="1680" w:hanging="210"/>
      <w:jc w:val="left"/>
    </w:pPr>
    <w:rPr>
      <w:rFonts w:ascii="Calibri" w:hAnsi="Calibri"/>
      <w:sz w:val="20"/>
      <w:szCs w:val="20"/>
    </w:rPr>
  </w:style>
  <w:style w:type="paragraph" w:styleId="9">
    <w:name w:val="index 9"/>
    <w:basedOn w:val="aff3"/>
    <w:next w:val="aff3"/>
    <w:autoRedefine/>
    <w:rsid w:val="00083A09"/>
    <w:pPr>
      <w:ind w:left="1890" w:hanging="210"/>
      <w:jc w:val="left"/>
    </w:pPr>
    <w:rPr>
      <w:rFonts w:ascii="Calibri" w:hAnsi="Calibri"/>
      <w:sz w:val="20"/>
      <w:szCs w:val="20"/>
    </w:rPr>
  </w:style>
  <w:style w:type="paragraph" w:styleId="afffffc">
    <w:name w:val="index heading"/>
    <w:basedOn w:val="aff3"/>
    <w:next w:val="14"/>
    <w:rsid w:val="00083A09"/>
    <w:pPr>
      <w:spacing w:before="120" w:after="120"/>
      <w:jc w:val="center"/>
    </w:pPr>
    <w:rPr>
      <w:rFonts w:ascii="Calibri" w:hAnsi="Calibri"/>
      <w:b/>
      <w:bCs/>
      <w:iCs/>
      <w:szCs w:val="20"/>
    </w:rPr>
  </w:style>
  <w:style w:type="paragraph" w:styleId="afffffd">
    <w:name w:val="caption"/>
    <w:basedOn w:val="aff3"/>
    <w:next w:val="aff3"/>
    <w:qFormat/>
    <w:rsid w:val="00083A09"/>
    <w:pPr>
      <w:spacing w:before="152" w:after="160"/>
    </w:pPr>
    <w:rPr>
      <w:rFonts w:ascii="Arial" w:eastAsia="黑体" w:hAnsi="Arial" w:cs="Arial"/>
      <w:sz w:val="20"/>
      <w:szCs w:val="20"/>
    </w:rPr>
  </w:style>
  <w:style w:type="paragraph" w:customStyle="1" w:styleId="afffffe">
    <w:name w:val="条文脚注"/>
    <w:basedOn w:val="a9"/>
    <w:rsid w:val="000D718B"/>
    <w:pPr>
      <w:numPr>
        <w:numId w:val="0"/>
      </w:numPr>
      <w:jc w:val="both"/>
    </w:pPr>
  </w:style>
  <w:style w:type="paragraph" w:customStyle="1" w:styleId="affffff">
    <w:name w:val="图标脚注说明"/>
    <w:basedOn w:val="aff7"/>
    <w:rsid w:val="000D718B"/>
    <w:pPr>
      <w:ind w:left="840" w:firstLineChars="0" w:hanging="420"/>
    </w:pPr>
    <w:rPr>
      <w:sz w:val="18"/>
      <w:szCs w:val="18"/>
    </w:rPr>
  </w:style>
  <w:style w:type="paragraph" w:customStyle="1" w:styleId="a2">
    <w:name w:val="图表脚注说明"/>
    <w:basedOn w:val="aff3"/>
    <w:rsid w:val="003912E7"/>
    <w:pPr>
      <w:numPr>
        <w:numId w:val="13"/>
      </w:numPr>
    </w:pPr>
    <w:rPr>
      <w:rFonts w:ascii="宋体"/>
      <w:sz w:val="18"/>
      <w:szCs w:val="18"/>
    </w:rPr>
  </w:style>
  <w:style w:type="paragraph" w:customStyle="1" w:styleId="affffff0">
    <w:name w:val="图的脚注"/>
    <w:next w:val="aff7"/>
    <w:autoRedefine/>
    <w:qFormat/>
    <w:rsid w:val="00083A09"/>
    <w:pPr>
      <w:widowControl w:val="0"/>
      <w:ind w:leftChars="200" w:left="840" w:hangingChars="200" w:hanging="420"/>
      <w:jc w:val="both"/>
    </w:pPr>
    <w:rPr>
      <w:rFonts w:ascii="宋体"/>
      <w:sz w:val="18"/>
    </w:rPr>
  </w:style>
  <w:style w:type="table" w:styleId="affffff1">
    <w:name w:val="Table Grid"/>
    <w:basedOn w:val="aff5"/>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2">
    <w:name w:val="endnote text"/>
    <w:basedOn w:val="aff3"/>
    <w:semiHidden/>
    <w:rsid w:val="00083A09"/>
    <w:pPr>
      <w:snapToGrid w:val="0"/>
      <w:jc w:val="left"/>
    </w:pPr>
  </w:style>
  <w:style w:type="character" w:styleId="affffff3">
    <w:name w:val="endnote reference"/>
    <w:semiHidden/>
    <w:rsid w:val="00083A09"/>
    <w:rPr>
      <w:vertAlign w:val="superscript"/>
    </w:rPr>
  </w:style>
  <w:style w:type="paragraph" w:styleId="affffff4">
    <w:name w:val="Document Map"/>
    <w:basedOn w:val="aff3"/>
    <w:link w:val="15"/>
    <w:uiPriority w:val="99"/>
    <w:semiHidden/>
    <w:rsid w:val="00083A09"/>
    <w:pPr>
      <w:shd w:val="clear" w:color="auto" w:fill="000080"/>
    </w:pPr>
  </w:style>
  <w:style w:type="paragraph" w:customStyle="1" w:styleId="affffff5">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fff1"/>
    <w:rsid w:val="001C149C"/>
    <w:rPr>
      <w:rFonts w:ascii="宋体" w:eastAsia="宋体"/>
    </w:rPr>
  </w:style>
  <w:style w:type="character" w:styleId="affffff7">
    <w:name w:val="page number"/>
    <w:rsid w:val="00083A09"/>
    <w:rPr>
      <w:rFonts w:ascii="Times New Roman" w:eastAsia="宋体" w:hAnsi="Times New Roman"/>
      <w:sz w:val="18"/>
    </w:rPr>
  </w:style>
  <w:style w:type="paragraph" w:customStyle="1" w:styleId="affffff8">
    <w:name w:val="一级无"/>
    <w:basedOn w:val="aff8"/>
    <w:rsid w:val="001C149C"/>
    <w:pPr>
      <w:spacing w:beforeLines="0" w:before="0" w:afterLines="0" w:after="0"/>
    </w:pPr>
    <w:rPr>
      <w:rFonts w:ascii="宋体" w:eastAsia="宋体"/>
    </w:rPr>
  </w:style>
  <w:style w:type="character" w:styleId="affffff9">
    <w:name w:val="FollowedHyperlink"/>
    <w:rsid w:val="00083A09"/>
    <w:rPr>
      <w:color w:val="800080"/>
      <w:u w:val="single"/>
    </w:rPr>
  </w:style>
  <w:style w:type="paragraph" w:customStyle="1" w:styleId="af1">
    <w:name w:val="正文表标题"/>
    <w:next w:val="aff7"/>
    <w:qFormat/>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a">
    <w:name w:val="正文公式编号制表符"/>
    <w:basedOn w:val="aff7"/>
    <w:next w:val="aff7"/>
    <w:qFormat/>
    <w:rsid w:val="00EC680A"/>
    <w:pPr>
      <w:ind w:firstLineChars="0" w:firstLine="0"/>
    </w:pPr>
  </w:style>
  <w:style w:type="paragraph" w:customStyle="1" w:styleId="ab">
    <w:name w:val="正文图标题"/>
    <w:next w:val="aff7"/>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b">
    <w:name w:val="终结线"/>
    <w:basedOn w:val="aff3"/>
    <w:rsid w:val="00083A09"/>
    <w:pPr>
      <w:framePr w:hSpace="181" w:vSpace="181" w:wrap="around" w:vAnchor="text" w:hAnchor="margin" w:xAlign="center" w:y="285"/>
    </w:pPr>
  </w:style>
  <w:style w:type="paragraph" w:customStyle="1" w:styleId="affffffc">
    <w:name w:val="其他发布日期"/>
    <w:basedOn w:val="affff0"/>
    <w:rsid w:val="006E4A7F"/>
    <w:pPr>
      <w:framePr w:wrap="around" w:vAnchor="page" w:hAnchor="text" w:x="1419"/>
    </w:pPr>
  </w:style>
  <w:style w:type="paragraph" w:customStyle="1" w:styleId="affffffd">
    <w:name w:val="其他实施日期"/>
    <w:basedOn w:val="afffff9"/>
    <w:rsid w:val="006E4A7F"/>
    <w:pPr>
      <w:framePr w:wrap="around"/>
    </w:pPr>
  </w:style>
  <w:style w:type="paragraph" w:customStyle="1" w:styleId="23">
    <w:name w:val="封面标准名称2"/>
    <w:basedOn w:val="affff2"/>
    <w:rsid w:val="0028269A"/>
    <w:pPr>
      <w:framePr w:wrap="around" w:y="4469"/>
      <w:spacing w:beforeLines="630" w:before="630"/>
    </w:pPr>
  </w:style>
  <w:style w:type="paragraph" w:customStyle="1" w:styleId="24">
    <w:name w:val="封面标准英文名称2"/>
    <w:basedOn w:val="affff3"/>
    <w:rsid w:val="0028269A"/>
    <w:pPr>
      <w:framePr w:wrap="around" w:y="4469"/>
    </w:pPr>
  </w:style>
  <w:style w:type="paragraph" w:customStyle="1" w:styleId="25">
    <w:name w:val="封面一致性程度标识2"/>
    <w:basedOn w:val="affff4"/>
    <w:rsid w:val="0028269A"/>
    <w:pPr>
      <w:framePr w:wrap="around" w:y="4469"/>
    </w:pPr>
  </w:style>
  <w:style w:type="paragraph" w:customStyle="1" w:styleId="26">
    <w:name w:val="封面标准文稿类别2"/>
    <w:basedOn w:val="affff5"/>
    <w:rsid w:val="0028269A"/>
    <w:pPr>
      <w:framePr w:wrap="around" w:y="4469"/>
    </w:pPr>
  </w:style>
  <w:style w:type="paragraph" w:customStyle="1" w:styleId="27">
    <w:name w:val="封面标准文稿编辑信息2"/>
    <w:basedOn w:val="affff6"/>
    <w:rsid w:val="0028269A"/>
    <w:pPr>
      <w:framePr w:wrap="around" w:y="4469"/>
    </w:pPr>
  </w:style>
  <w:style w:type="paragraph" w:customStyle="1" w:styleId="afff">
    <w:name w:val="示例内容"/>
    <w:rsid w:val="00B636A8"/>
    <w:pPr>
      <w:ind w:firstLineChars="200" w:firstLine="200"/>
    </w:pPr>
    <w:rPr>
      <w:rFonts w:ascii="宋体"/>
      <w:noProof/>
      <w:sz w:val="18"/>
      <w:szCs w:val="18"/>
    </w:rPr>
  </w:style>
  <w:style w:type="paragraph" w:customStyle="1" w:styleId="Default">
    <w:name w:val="Default"/>
    <w:rsid w:val="0093078A"/>
    <w:pPr>
      <w:widowControl w:val="0"/>
      <w:autoSpaceDE w:val="0"/>
      <w:autoSpaceDN w:val="0"/>
      <w:adjustRightInd w:val="0"/>
    </w:pPr>
    <w:rPr>
      <w:rFonts w:ascii="宋体" w:hAnsi="Calibri" w:cs="宋体"/>
      <w:color w:val="000000"/>
      <w:sz w:val="24"/>
      <w:szCs w:val="24"/>
    </w:rPr>
  </w:style>
  <w:style w:type="paragraph" w:styleId="TOC1">
    <w:name w:val="toc 1"/>
    <w:basedOn w:val="aff3"/>
    <w:next w:val="aff3"/>
    <w:autoRedefine/>
    <w:uiPriority w:val="39"/>
    <w:rsid w:val="00961C93"/>
    <w:pPr>
      <w:tabs>
        <w:tab w:val="right" w:leader="dot" w:pos="9242"/>
      </w:tabs>
      <w:spacing w:beforeLines="25" w:before="25" w:afterLines="25" w:after="25"/>
      <w:jc w:val="left"/>
    </w:pPr>
    <w:rPr>
      <w:rFonts w:ascii="宋体"/>
      <w:szCs w:val="21"/>
    </w:rPr>
  </w:style>
  <w:style w:type="paragraph" w:styleId="TOC2">
    <w:name w:val="toc 2"/>
    <w:basedOn w:val="aff3"/>
    <w:next w:val="aff3"/>
    <w:autoRedefine/>
    <w:uiPriority w:val="39"/>
    <w:rsid w:val="00C63092"/>
    <w:pPr>
      <w:tabs>
        <w:tab w:val="right" w:leader="dot" w:pos="9242"/>
      </w:tabs>
      <w:spacing w:line="276" w:lineRule="auto"/>
    </w:pPr>
    <w:rPr>
      <w:rFonts w:ascii="宋体"/>
      <w:szCs w:val="21"/>
    </w:rPr>
  </w:style>
  <w:style w:type="paragraph" w:styleId="affffffe">
    <w:name w:val="Balloon Text"/>
    <w:basedOn w:val="aff3"/>
    <w:link w:val="afffffff"/>
    <w:uiPriority w:val="99"/>
    <w:rsid w:val="004C7B43"/>
    <w:rPr>
      <w:sz w:val="18"/>
      <w:szCs w:val="18"/>
    </w:rPr>
  </w:style>
  <w:style w:type="character" w:customStyle="1" w:styleId="afffffff">
    <w:name w:val="批注框文本 字符"/>
    <w:link w:val="affffffe"/>
    <w:uiPriority w:val="99"/>
    <w:rsid w:val="004C7B43"/>
    <w:rPr>
      <w:kern w:val="2"/>
      <w:sz w:val="18"/>
      <w:szCs w:val="18"/>
    </w:rPr>
  </w:style>
  <w:style w:type="character" w:customStyle="1" w:styleId="16">
    <w:name w:val="标题 1 字符"/>
    <w:uiPriority w:val="9"/>
    <w:rsid w:val="004D7015"/>
    <w:rPr>
      <w:b/>
      <w:bCs/>
      <w:kern w:val="44"/>
      <w:sz w:val="44"/>
      <w:szCs w:val="44"/>
    </w:rPr>
  </w:style>
  <w:style w:type="character" w:customStyle="1" w:styleId="28">
    <w:name w:val="标题 2 字符"/>
    <w:uiPriority w:val="9"/>
    <w:semiHidden/>
    <w:rsid w:val="004D7015"/>
    <w:rPr>
      <w:rFonts w:ascii="等线 Light" w:eastAsia="等线 Light" w:hAnsi="等线 Light" w:cs="Times New Roman"/>
      <w:b/>
      <w:bCs/>
      <w:kern w:val="2"/>
      <w:sz w:val="32"/>
      <w:szCs w:val="32"/>
    </w:rPr>
  </w:style>
  <w:style w:type="character" w:customStyle="1" w:styleId="12">
    <w:name w:val="页眉 字符1"/>
    <w:link w:val="afff3"/>
    <w:uiPriority w:val="99"/>
    <w:rsid w:val="004D7015"/>
    <w:rPr>
      <w:kern w:val="2"/>
      <w:sz w:val="18"/>
      <w:szCs w:val="18"/>
    </w:rPr>
  </w:style>
  <w:style w:type="character" w:customStyle="1" w:styleId="10">
    <w:name w:val="页脚 字符1"/>
    <w:link w:val="afff2"/>
    <w:uiPriority w:val="99"/>
    <w:rsid w:val="004D7015"/>
    <w:rPr>
      <w:kern w:val="2"/>
      <w:sz w:val="18"/>
      <w:szCs w:val="18"/>
    </w:rPr>
  </w:style>
  <w:style w:type="character" w:customStyle="1" w:styleId="15">
    <w:name w:val="文档结构图 字符1"/>
    <w:link w:val="affffff4"/>
    <w:uiPriority w:val="99"/>
    <w:semiHidden/>
    <w:rsid w:val="004D7015"/>
    <w:rPr>
      <w:kern w:val="2"/>
      <w:sz w:val="21"/>
      <w:szCs w:val="24"/>
      <w:shd w:val="clear" w:color="auto" w:fill="000080"/>
    </w:rPr>
  </w:style>
  <w:style w:type="paragraph" w:styleId="HTML">
    <w:name w:val="HTML Preformatted"/>
    <w:basedOn w:val="aff3"/>
    <w:link w:val="HTML1"/>
    <w:uiPriority w:val="99"/>
    <w:unhideWhenUsed/>
    <w:rsid w:val="004D70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uiPriority w:val="99"/>
    <w:rsid w:val="004D7015"/>
    <w:rPr>
      <w:rFonts w:ascii="Courier New" w:hAnsi="Courier New" w:cs="Courier New"/>
      <w:kern w:val="2"/>
    </w:rPr>
  </w:style>
  <w:style w:type="character" w:customStyle="1" w:styleId="HTML1">
    <w:name w:val="HTML 预设格式 字符1"/>
    <w:link w:val="HTML"/>
    <w:uiPriority w:val="99"/>
    <w:rsid w:val="004D7015"/>
    <w:rPr>
      <w:rFonts w:ascii="宋体" w:hAnsi="宋体" w:cs="宋体"/>
      <w:sz w:val="24"/>
      <w:szCs w:val="24"/>
    </w:rPr>
  </w:style>
  <w:style w:type="character" w:customStyle="1" w:styleId="Char3">
    <w:name w:val="批注框文本 Char"/>
    <w:uiPriority w:val="99"/>
    <w:semiHidden/>
    <w:rsid w:val="004D7015"/>
    <w:rPr>
      <w:sz w:val="18"/>
      <w:szCs w:val="18"/>
    </w:rPr>
  </w:style>
  <w:style w:type="paragraph" w:styleId="afffffff0">
    <w:name w:val="Normal (Web)"/>
    <w:basedOn w:val="aff3"/>
    <w:uiPriority w:val="99"/>
    <w:unhideWhenUsed/>
    <w:rsid w:val="004D7015"/>
    <w:rPr>
      <w:sz w:val="24"/>
    </w:rPr>
  </w:style>
  <w:style w:type="table" w:customStyle="1" w:styleId="17">
    <w:name w:val="样式1"/>
    <w:basedOn w:val="aff5"/>
    <w:uiPriority w:val="99"/>
    <w:rsid w:val="004D7015"/>
    <w:rPr>
      <w:rFonts w:ascii="Calibri" w:hAnsi="Calibri"/>
    </w:rPr>
    <w:tblPr>
      <w:tblStyleRowBandSize w:val="2"/>
      <w:tblBorders>
        <w:top w:val="single" w:sz="12" w:space="0" w:color="auto"/>
        <w:bottom w:val="single" w:sz="12" w:space="0" w:color="auto"/>
        <w:insideH w:val="single" w:sz="6" w:space="0" w:color="auto"/>
      </w:tblBorders>
    </w:tblPr>
    <w:trPr>
      <w:tblHeader/>
    </w:trPr>
  </w:style>
  <w:style w:type="paragraph" w:styleId="afffffff1">
    <w:name w:val="Date"/>
    <w:basedOn w:val="aff3"/>
    <w:next w:val="aff3"/>
    <w:link w:val="18"/>
    <w:uiPriority w:val="99"/>
    <w:unhideWhenUsed/>
    <w:rsid w:val="004D7015"/>
    <w:pPr>
      <w:ind w:leftChars="2500" w:left="100"/>
    </w:pPr>
    <w:rPr>
      <w:rFonts w:ascii="Calibri" w:hAnsi="Calibri"/>
      <w:szCs w:val="22"/>
    </w:rPr>
  </w:style>
  <w:style w:type="character" w:customStyle="1" w:styleId="afffffff2">
    <w:name w:val="日期 字符"/>
    <w:uiPriority w:val="99"/>
    <w:rsid w:val="004D7015"/>
    <w:rPr>
      <w:kern w:val="2"/>
      <w:sz w:val="21"/>
      <w:szCs w:val="24"/>
    </w:rPr>
  </w:style>
  <w:style w:type="character" w:customStyle="1" w:styleId="18">
    <w:name w:val="日期 字符1"/>
    <w:link w:val="afffffff1"/>
    <w:uiPriority w:val="99"/>
    <w:rsid w:val="004D7015"/>
    <w:rPr>
      <w:rFonts w:ascii="Calibri" w:hAnsi="Calibri"/>
      <w:kern w:val="2"/>
      <w:sz w:val="21"/>
      <w:szCs w:val="22"/>
    </w:rPr>
  </w:style>
  <w:style w:type="character" w:customStyle="1" w:styleId="11">
    <w:name w:val="标题 1 字符1"/>
    <w:link w:val="1"/>
    <w:uiPriority w:val="9"/>
    <w:rsid w:val="004D7015"/>
    <w:rPr>
      <w:rFonts w:ascii="Calibri" w:hAnsi="Calibri"/>
      <w:b/>
      <w:bCs/>
      <w:kern w:val="44"/>
      <w:sz w:val="44"/>
      <w:szCs w:val="44"/>
    </w:rPr>
  </w:style>
  <w:style w:type="paragraph" w:customStyle="1" w:styleId="afffffff3">
    <w:basedOn w:val="aff3"/>
    <w:next w:val="aff3"/>
    <w:autoRedefine/>
    <w:uiPriority w:val="39"/>
    <w:unhideWhenUsed/>
    <w:qFormat/>
    <w:rsid w:val="004D7015"/>
    <w:pPr>
      <w:widowControl/>
      <w:spacing w:after="100" w:line="276" w:lineRule="auto"/>
      <w:ind w:left="440"/>
      <w:jc w:val="center"/>
    </w:pPr>
    <w:rPr>
      <w:rFonts w:ascii="黑体" w:eastAsia="黑体" w:hAnsi="黑体"/>
      <w:kern w:val="0"/>
      <w:sz w:val="32"/>
      <w:szCs w:val="32"/>
    </w:rPr>
  </w:style>
  <w:style w:type="paragraph" w:customStyle="1" w:styleId="reader-word-layer">
    <w:name w:val="reader-word-layer"/>
    <w:basedOn w:val="aff3"/>
    <w:rsid w:val="004D7015"/>
    <w:pPr>
      <w:widowControl/>
      <w:spacing w:before="100" w:beforeAutospacing="1" w:after="100" w:afterAutospacing="1"/>
      <w:jc w:val="left"/>
    </w:pPr>
    <w:rPr>
      <w:rFonts w:ascii="宋体" w:hAnsi="宋体" w:cs="宋体"/>
      <w:kern w:val="0"/>
      <w:sz w:val="24"/>
    </w:rPr>
  </w:style>
  <w:style w:type="paragraph" w:customStyle="1" w:styleId="Char10">
    <w:name w:val="Char1"/>
    <w:basedOn w:val="aff3"/>
    <w:semiHidden/>
    <w:rsid w:val="004D7015"/>
    <w:pPr>
      <w:widowControl/>
      <w:spacing w:after="160" w:line="240" w:lineRule="exact"/>
      <w:jc w:val="left"/>
    </w:pPr>
    <w:rPr>
      <w:rFonts w:ascii="Verdana" w:hAnsi="Verdana" w:cs="Verdana"/>
      <w:kern w:val="0"/>
      <w:sz w:val="20"/>
      <w:szCs w:val="20"/>
      <w:lang w:eastAsia="en-US"/>
    </w:rPr>
  </w:style>
  <w:style w:type="character" w:customStyle="1" w:styleId="21">
    <w:name w:val="标题 2 字符1"/>
    <w:link w:val="2"/>
    <w:uiPriority w:val="9"/>
    <w:rsid w:val="004D7015"/>
    <w:rPr>
      <w:rFonts w:ascii="Cambria" w:hAnsi="Cambria"/>
      <w:b/>
      <w:bCs/>
      <w:kern w:val="2"/>
      <w:sz w:val="32"/>
      <w:szCs w:val="32"/>
    </w:rPr>
  </w:style>
  <w:style w:type="paragraph" w:styleId="TOC">
    <w:name w:val="TOC Heading"/>
    <w:basedOn w:val="1"/>
    <w:next w:val="aff3"/>
    <w:uiPriority w:val="39"/>
    <w:unhideWhenUsed/>
    <w:qFormat/>
    <w:rsid w:val="004D7015"/>
    <w:pPr>
      <w:widowControl/>
      <w:spacing w:before="480" w:after="0" w:line="276" w:lineRule="auto"/>
      <w:jc w:val="left"/>
      <w:outlineLvl w:val="9"/>
    </w:pPr>
    <w:rPr>
      <w:rFonts w:ascii="Cambria" w:hAnsi="Cambria"/>
      <w:color w:val="365F91"/>
      <w:kern w:val="0"/>
      <w:sz w:val="28"/>
      <w:szCs w:val="28"/>
    </w:rPr>
  </w:style>
  <w:style w:type="paragraph" w:styleId="afffffff4">
    <w:name w:val="Body Text"/>
    <w:basedOn w:val="aff3"/>
    <w:link w:val="afffffff5"/>
    <w:uiPriority w:val="1"/>
    <w:qFormat/>
    <w:rsid w:val="004D7015"/>
    <w:pPr>
      <w:autoSpaceDE w:val="0"/>
      <w:autoSpaceDN w:val="0"/>
      <w:adjustRightInd w:val="0"/>
      <w:spacing w:before="61"/>
      <w:ind w:left="120"/>
      <w:jc w:val="left"/>
    </w:pPr>
    <w:rPr>
      <w:rFonts w:ascii="仿宋_GB2312" w:eastAsia="仿宋_GB2312" w:cs="仿宋_GB2312"/>
      <w:kern w:val="0"/>
      <w:sz w:val="28"/>
      <w:szCs w:val="28"/>
    </w:rPr>
  </w:style>
  <w:style w:type="character" w:customStyle="1" w:styleId="afffffff5">
    <w:name w:val="正文文本 字符"/>
    <w:link w:val="afffffff4"/>
    <w:uiPriority w:val="1"/>
    <w:rsid w:val="004D7015"/>
    <w:rPr>
      <w:rFonts w:ascii="仿宋_GB2312" w:eastAsia="仿宋_GB2312" w:cs="仿宋_GB2312"/>
      <w:sz w:val="28"/>
      <w:szCs w:val="28"/>
    </w:rPr>
  </w:style>
  <w:style w:type="character" w:customStyle="1" w:styleId="Char0">
    <w:name w:val="附录标识 Char"/>
    <w:link w:val="af2"/>
    <w:rsid w:val="004D7015"/>
    <w:rPr>
      <w:rFonts w:ascii="黑体" w:eastAsia="黑体"/>
      <w:sz w:val="21"/>
      <w:shd w:val="clear" w:color="FFFFFF" w:fill="FFFFFF"/>
    </w:rPr>
  </w:style>
  <w:style w:type="paragraph" w:styleId="afffffff6">
    <w:name w:val="List Paragraph"/>
    <w:basedOn w:val="aff3"/>
    <w:uiPriority w:val="34"/>
    <w:qFormat/>
    <w:rsid w:val="004D7015"/>
    <w:pPr>
      <w:ind w:firstLineChars="200" w:firstLine="420"/>
    </w:pPr>
  </w:style>
  <w:style w:type="numbering" w:customStyle="1" w:styleId="19">
    <w:name w:val="无列表1"/>
    <w:next w:val="aff6"/>
    <w:uiPriority w:val="99"/>
    <w:semiHidden/>
    <w:unhideWhenUsed/>
    <w:rsid w:val="004D7015"/>
  </w:style>
  <w:style w:type="character" w:customStyle="1" w:styleId="afffffff7">
    <w:name w:val="页眉 字符"/>
    <w:uiPriority w:val="99"/>
    <w:semiHidden/>
    <w:rsid w:val="004D7015"/>
    <w:rPr>
      <w:kern w:val="2"/>
      <w:sz w:val="18"/>
      <w:szCs w:val="18"/>
    </w:rPr>
  </w:style>
  <w:style w:type="character" w:customStyle="1" w:styleId="afffffff8">
    <w:name w:val="页脚 字符"/>
    <w:uiPriority w:val="99"/>
    <w:rsid w:val="004D7015"/>
    <w:rPr>
      <w:kern w:val="2"/>
      <w:sz w:val="18"/>
      <w:szCs w:val="18"/>
    </w:rPr>
  </w:style>
  <w:style w:type="character" w:customStyle="1" w:styleId="afffffff9">
    <w:name w:val="文档结构图 字符"/>
    <w:uiPriority w:val="99"/>
    <w:semiHidden/>
    <w:rsid w:val="004D7015"/>
    <w:rPr>
      <w:rFonts w:ascii="Microsoft YaHei UI" w:eastAsia="Microsoft YaHei UI"/>
      <w:kern w:val="2"/>
      <w:sz w:val="18"/>
      <w:szCs w:val="18"/>
    </w:rPr>
  </w:style>
  <w:style w:type="table" w:customStyle="1" w:styleId="1a">
    <w:name w:val="网格型1"/>
    <w:basedOn w:val="aff5"/>
    <w:next w:val="affffff1"/>
    <w:uiPriority w:val="59"/>
    <w:rsid w:val="004D701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样式11"/>
    <w:basedOn w:val="aff5"/>
    <w:uiPriority w:val="99"/>
    <w:rsid w:val="004D7015"/>
    <w:rPr>
      <w:rFonts w:ascii="Calibri" w:hAnsi="Calibri"/>
    </w:rPr>
    <w:tblPr>
      <w:tblStyleRowBandSize w:val="2"/>
      <w:tblBorders>
        <w:top w:val="single" w:sz="12" w:space="0" w:color="auto"/>
        <w:bottom w:val="single" w:sz="12" w:space="0" w:color="auto"/>
        <w:insideH w:val="single" w:sz="6" w:space="0" w:color="auto"/>
      </w:tblBorders>
    </w:tblPr>
    <w:trPr>
      <w:tblHeader/>
    </w:trPr>
  </w:style>
  <w:style w:type="character" w:customStyle="1" w:styleId="CharChar">
    <w:name w:val="表格名称 Char Char"/>
    <w:link w:val="afffffffa"/>
    <w:rsid w:val="00AE184A"/>
    <w:rPr>
      <w:rFonts w:ascii="宋体" w:eastAsia="仿宋_GB2312" w:hAnsi="宋体" w:cs="宋体"/>
      <w:sz w:val="24"/>
      <w:szCs w:val="24"/>
    </w:rPr>
  </w:style>
  <w:style w:type="paragraph" w:customStyle="1" w:styleId="afffffffa">
    <w:name w:val="表格名称"/>
    <w:basedOn w:val="aff3"/>
    <w:link w:val="CharChar"/>
    <w:rsid w:val="00AE184A"/>
    <w:pPr>
      <w:spacing w:line="360" w:lineRule="auto"/>
      <w:jc w:val="center"/>
    </w:pPr>
    <w:rPr>
      <w:rFonts w:ascii="宋体" w:eastAsia="仿宋_GB2312" w:hAnsi="宋体" w:cs="宋体"/>
      <w:kern w:val="0"/>
      <w:sz w:val="24"/>
    </w:rPr>
  </w:style>
  <w:style w:type="character" w:styleId="afffffffb">
    <w:name w:val="Placeholder Text"/>
    <w:basedOn w:val="aff4"/>
    <w:uiPriority w:val="99"/>
    <w:semiHidden/>
    <w:rsid w:val="00A2434D"/>
    <w:rPr>
      <w:color w:val="808080"/>
    </w:rPr>
  </w:style>
  <w:style w:type="paragraph" w:customStyle="1" w:styleId="afffffffc">
    <w:name w:val="标准文件_段"/>
    <w:link w:val="Char4"/>
    <w:qFormat/>
    <w:rsid w:val="009E7811"/>
    <w:pPr>
      <w:autoSpaceDE w:val="0"/>
      <w:autoSpaceDN w:val="0"/>
      <w:ind w:firstLineChars="200" w:firstLine="200"/>
      <w:jc w:val="both"/>
    </w:pPr>
    <w:rPr>
      <w:rFonts w:ascii="宋体"/>
      <w:sz w:val="21"/>
    </w:rPr>
  </w:style>
  <w:style w:type="paragraph" w:customStyle="1" w:styleId="afc">
    <w:name w:val="标准文件_二级条标题"/>
    <w:next w:val="afffffffc"/>
    <w:qFormat/>
    <w:rsid w:val="009E7811"/>
    <w:pPr>
      <w:widowControl w:val="0"/>
      <w:numPr>
        <w:ilvl w:val="3"/>
        <w:numId w:val="47"/>
      </w:numPr>
      <w:spacing w:beforeLines="50" w:before="50" w:afterLines="50" w:after="50"/>
      <w:jc w:val="both"/>
      <w:outlineLvl w:val="2"/>
    </w:pPr>
    <w:rPr>
      <w:rFonts w:ascii="黑体" w:eastAsia="黑体"/>
      <w:sz w:val="21"/>
    </w:rPr>
  </w:style>
  <w:style w:type="paragraph" w:customStyle="1" w:styleId="afd">
    <w:name w:val="标准文件_三级条标题"/>
    <w:basedOn w:val="afc"/>
    <w:next w:val="afffffffc"/>
    <w:qFormat/>
    <w:rsid w:val="009E7811"/>
    <w:pPr>
      <w:widowControl/>
      <w:numPr>
        <w:ilvl w:val="4"/>
      </w:numPr>
      <w:outlineLvl w:val="3"/>
    </w:pPr>
  </w:style>
  <w:style w:type="paragraph" w:customStyle="1" w:styleId="afe">
    <w:name w:val="标准文件_四级条标题"/>
    <w:next w:val="afffffffc"/>
    <w:qFormat/>
    <w:rsid w:val="009E7811"/>
    <w:pPr>
      <w:widowControl w:val="0"/>
      <w:numPr>
        <w:ilvl w:val="5"/>
        <w:numId w:val="47"/>
      </w:numPr>
      <w:spacing w:beforeLines="50" w:before="50" w:afterLines="50" w:after="50"/>
      <w:jc w:val="both"/>
      <w:outlineLvl w:val="4"/>
    </w:pPr>
    <w:rPr>
      <w:rFonts w:ascii="黑体" w:eastAsia="黑体"/>
      <w:sz w:val="21"/>
    </w:rPr>
  </w:style>
  <w:style w:type="paragraph" w:customStyle="1" w:styleId="aff">
    <w:name w:val="标准文件_五级条标题"/>
    <w:next w:val="afffffffc"/>
    <w:qFormat/>
    <w:rsid w:val="009E7811"/>
    <w:pPr>
      <w:widowControl w:val="0"/>
      <w:numPr>
        <w:ilvl w:val="6"/>
        <w:numId w:val="47"/>
      </w:numPr>
      <w:spacing w:beforeLines="50" w:before="50" w:afterLines="50" w:after="50"/>
      <w:jc w:val="both"/>
      <w:outlineLvl w:val="5"/>
    </w:pPr>
    <w:rPr>
      <w:rFonts w:ascii="黑体" w:eastAsia="黑体"/>
      <w:sz w:val="21"/>
    </w:rPr>
  </w:style>
  <w:style w:type="paragraph" w:customStyle="1" w:styleId="afa">
    <w:name w:val="标准文件_章标题"/>
    <w:next w:val="afffffffc"/>
    <w:qFormat/>
    <w:rsid w:val="009E7811"/>
    <w:pPr>
      <w:numPr>
        <w:ilvl w:val="1"/>
        <w:numId w:val="47"/>
      </w:numPr>
      <w:spacing w:beforeLines="100" w:before="100" w:afterLines="100" w:after="100"/>
      <w:jc w:val="both"/>
      <w:outlineLvl w:val="0"/>
    </w:pPr>
    <w:rPr>
      <w:rFonts w:ascii="黑体" w:eastAsia="黑体"/>
      <w:sz w:val="21"/>
    </w:rPr>
  </w:style>
  <w:style w:type="paragraph" w:customStyle="1" w:styleId="afb">
    <w:name w:val="标准文件_一级条标题"/>
    <w:basedOn w:val="afa"/>
    <w:next w:val="afffffffc"/>
    <w:qFormat/>
    <w:rsid w:val="009E7811"/>
    <w:pPr>
      <w:numPr>
        <w:ilvl w:val="2"/>
      </w:numPr>
      <w:spacing w:beforeLines="50" w:before="50" w:afterLines="50" w:after="50"/>
      <w:outlineLvl w:val="1"/>
    </w:pPr>
  </w:style>
  <w:style w:type="paragraph" w:customStyle="1" w:styleId="afffffffd">
    <w:name w:val="标准文件_正文表标题"/>
    <w:next w:val="afffffffc"/>
    <w:qFormat/>
    <w:rsid w:val="009E7811"/>
    <w:pPr>
      <w:tabs>
        <w:tab w:val="left" w:pos="0"/>
      </w:tabs>
      <w:spacing w:beforeLines="50" w:before="50" w:afterLines="50" w:after="50"/>
      <w:ind w:left="1844"/>
      <w:jc w:val="center"/>
    </w:pPr>
    <w:rPr>
      <w:rFonts w:ascii="黑体" w:eastAsia="黑体"/>
      <w:sz w:val="21"/>
    </w:rPr>
  </w:style>
  <w:style w:type="paragraph" w:customStyle="1" w:styleId="af9">
    <w:name w:val="前言标题"/>
    <w:next w:val="aff3"/>
    <w:qFormat/>
    <w:rsid w:val="009E7811"/>
    <w:pPr>
      <w:numPr>
        <w:numId w:val="47"/>
      </w:numPr>
      <w:shd w:val="clear" w:color="FFFFFF" w:fill="FFFFFF"/>
      <w:spacing w:before="540" w:after="600"/>
      <w:jc w:val="center"/>
      <w:outlineLvl w:val="0"/>
    </w:pPr>
    <w:rPr>
      <w:rFonts w:ascii="黑体" w:eastAsia="黑体"/>
      <w:sz w:val="32"/>
    </w:rPr>
  </w:style>
  <w:style w:type="character" w:customStyle="1" w:styleId="Char4">
    <w:name w:val="标准文件_段 Char"/>
    <w:link w:val="afffffffc"/>
    <w:qFormat/>
    <w:rsid w:val="009E7811"/>
    <w:rPr>
      <w:rFonts w:ascii="宋体"/>
      <w:sz w:val="21"/>
    </w:rPr>
  </w:style>
  <w:style w:type="character" w:customStyle="1" w:styleId="30">
    <w:name w:val="标题 3 字符"/>
    <w:basedOn w:val="aff4"/>
    <w:link w:val="3"/>
    <w:semiHidden/>
    <w:rsid w:val="00744439"/>
    <w:rPr>
      <w:b/>
      <w:bCs/>
      <w:kern w:val="2"/>
      <w:sz w:val="32"/>
      <w:szCs w:val="32"/>
    </w:rPr>
  </w:style>
  <w:style w:type="character" w:styleId="afffffffe">
    <w:name w:val="annotation reference"/>
    <w:basedOn w:val="aff4"/>
    <w:uiPriority w:val="99"/>
    <w:semiHidden/>
    <w:unhideWhenUsed/>
    <w:rsid w:val="00F04597"/>
    <w:rPr>
      <w:sz w:val="21"/>
      <w:szCs w:val="21"/>
    </w:rPr>
  </w:style>
  <w:style w:type="paragraph" w:styleId="affffffff">
    <w:name w:val="annotation text"/>
    <w:basedOn w:val="aff3"/>
    <w:link w:val="affffffff0"/>
    <w:semiHidden/>
    <w:unhideWhenUsed/>
    <w:rsid w:val="00F04597"/>
    <w:pPr>
      <w:jc w:val="left"/>
    </w:pPr>
  </w:style>
  <w:style w:type="character" w:customStyle="1" w:styleId="affffffff0">
    <w:name w:val="批注文字 字符"/>
    <w:basedOn w:val="aff4"/>
    <w:link w:val="affffffff"/>
    <w:semiHidden/>
    <w:rsid w:val="00F04597"/>
    <w:rPr>
      <w:kern w:val="2"/>
      <w:sz w:val="21"/>
      <w:szCs w:val="24"/>
    </w:rPr>
  </w:style>
  <w:style w:type="paragraph" w:styleId="affffffff1">
    <w:name w:val="annotation subject"/>
    <w:basedOn w:val="affffffff"/>
    <w:next w:val="affffffff"/>
    <w:link w:val="affffffff2"/>
    <w:semiHidden/>
    <w:unhideWhenUsed/>
    <w:rsid w:val="00F04597"/>
    <w:rPr>
      <w:b/>
      <w:bCs/>
    </w:rPr>
  </w:style>
  <w:style w:type="character" w:customStyle="1" w:styleId="affffffff2">
    <w:name w:val="批注主题 字符"/>
    <w:basedOn w:val="affffffff0"/>
    <w:link w:val="affffffff1"/>
    <w:semiHidden/>
    <w:rsid w:val="00F04597"/>
    <w:rPr>
      <w:b/>
      <w:bCs/>
      <w:kern w:val="2"/>
      <w:sz w:val="21"/>
      <w:szCs w:val="24"/>
    </w:rPr>
  </w:style>
  <w:style w:type="paragraph" w:styleId="affffffff3">
    <w:name w:val="Revision"/>
    <w:hidden/>
    <w:uiPriority w:val="99"/>
    <w:semiHidden/>
    <w:rsid w:val="00C630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6739">
      <w:bodyDiv w:val="1"/>
      <w:marLeft w:val="0"/>
      <w:marRight w:val="0"/>
      <w:marTop w:val="0"/>
      <w:marBottom w:val="0"/>
      <w:divBdr>
        <w:top w:val="none" w:sz="0" w:space="0" w:color="auto"/>
        <w:left w:val="none" w:sz="0" w:space="0" w:color="auto"/>
        <w:bottom w:val="none" w:sz="0" w:space="0" w:color="auto"/>
        <w:right w:val="none" w:sz="0" w:space="0" w:color="auto"/>
      </w:divBdr>
    </w:div>
    <w:div w:id="390814176">
      <w:bodyDiv w:val="1"/>
      <w:marLeft w:val="0"/>
      <w:marRight w:val="0"/>
      <w:marTop w:val="0"/>
      <w:marBottom w:val="0"/>
      <w:divBdr>
        <w:top w:val="none" w:sz="0" w:space="0" w:color="auto"/>
        <w:left w:val="none" w:sz="0" w:space="0" w:color="auto"/>
        <w:bottom w:val="none" w:sz="0" w:space="0" w:color="auto"/>
        <w:right w:val="none" w:sz="0" w:space="0" w:color="auto"/>
      </w:divBdr>
    </w:div>
    <w:div w:id="409084657">
      <w:bodyDiv w:val="1"/>
      <w:marLeft w:val="0"/>
      <w:marRight w:val="0"/>
      <w:marTop w:val="0"/>
      <w:marBottom w:val="0"/>
      <w:divBdr>
        <w:top w:val="none" w:sz="0" w:space="0" w:color="auto"/>
        <w:left w:val="none" w:sz="0" w:space="0" w:color="auto"/>
        <w:bottom w:val="none" w:sz="0" w:space="0" w:color="auto"/>
        <w:right w:val="none" w:sz="0" w:space="0" w:color="auto"/>
      </w:divBdr>
    </w:div>
    <w:div w:id="469246807">
      <w:bodyDiv w:val="1"/>
      <w:marLeft w:val="0"/>
      <w:marRight w:val="0"/>
      <w:marTop w:val="0"/>
      <w:marBottom w:val="0"/>
      <w:divBdr>
        <w:top w:val="none" w:sz="0" w:space="0" w:color="auto"/>
        <w:left w:val="none" w:sz="0" w:space="0" w:color="auto"/>
        <w:bottom w:val="none" w:sz="0" w:space="0" w:color="auto"/>
        <w:right w:val="none" w:sz="0" w:space="0" w:color="auto"/>
      </w:divBdr>
    </w:div>
    <w:div w:id="1013721347">
      <w:bodyDiv w:val="1"/>
      <w:marLeft w:val="0"/>
      <w:marRight w:val="0"/>
      <w:marTop w:val="0"/>
      <w:marBottom w:val="0"/>
      <w:divBdr>
        <w:top w:val="none" w:sz="0" w:space="0" w:color="auto"/>
        <w:left w:val="none" w:sz="0" w:space="0" w:color="auto"/>
        <w:bottom w:val="none" w:sz="0" w:space="0" w:color="auto"/>
        <w:right w:val="none" w:sz="0" w:space="0" w:color="auto"/>
      </w:divBdr>
    </w:div>
    <w:div w:id="1198278259">
      <w:bodyDiv w:val="1"/>
      <w:marLeft w:val="0"/>
      <w:marRight w:val="0"/>
      <w:marTop w:val="0"/>
      <w:marBottom w:val="0"/>
      <w:divBdr>
        <w:top w:val="none" w:sz="0" w:space="0" w:color="auto"/>
        <w:left w:val="none" w:sz="0" w:space="0" w:color="auto"/>
        <w:bottom w:val="none" w:sz="0" w:space="0" w:color="auto"/>
        <w:right w:val="none" w:sz="0" w:space="0" w:color="auto"/>
      </w:divBdr>
    </w:div>
    <w:div w:id="1255549750">
      <w:bodyDiv w:val="1"/>
      <w:marLeft w:val="0"/>
      <w:marRight w:val="0"/>
      <w:marTop w:val="0"/>
      <w:marBottom w:val="0"/>
      <w:divBdr>
        <w:top w:val="none" w:sz="0" w:space="0" w:color="auto"/>
        <w:left w:val="none" w:sz="0" w:space="0" w:color="auto"/>
        <w:bottom w:val="none" w:sz="0" w:space="0" w:color="auto"/>
        <w:right w:val="none" w:sz="0" w:space="0" w:color="auto"/>
      </w:divBdr>
    </w:div>
    <w:div w:id="1257519568">
      <w:bodyDiv w:val="1"/>
      <w:marLeft w:val="0"/>
      <w:marRight w:val="0"/>
      <w:marTop w:val="0"/>
      <w:marBottom w:val="0"/>
      <w:divBdr>
        <w:top w:val="none" w:sz="0" w:space="0" w:color="auto"/>
        <w:left w:val="none" w:sz="0" w:space="0" w:color="auto"/>
        <w:bottom w:val="none" w:sz="0" w:space="0" w:color="auto"/>
        <w:right w:val="none" w:sz="0" w:space="0" w:color="auto"/>
      </w:divBdr>
    </w:div>
    <w:div w:id="1486514138">
      <w:bodyDiv w:val="1"/>
      <w:marLeft w:val="0"/>
      <w:marRight w:val="0"/>
      <w:marTop w:val="0"/>
      <w:marBottom w:val="0"/>
      <w:divBdr>
        <w:top w:val="none" w:sz="0" w:space="0" w:color="auto"/>
        <w:left w:val="none" w:sz="0" w:space="0" w:color="auto"/>
        <w:bottom w:val="none" w:sz="0" w:space="0" w:color="auto"/>
        <w:right w:val="none" w:sz="0" w:space="0" w:color="auto"/>
      </w:divBdr>
    </w:div>
    <w:div w:id="1561596348">
      <w:bodyDiv w:val="1"/>
      <w:marLeft w:val="0"/>
      <w:marRight w:val="0"/>
      <w:marTop w:val="0"/>
      <w:marBottom w:val="0"/>
      <w:divBdr>
        <w:top w:val="none" w:sz="0" w:space="0" w:color="auto"/>
        <w:left w:val="none" w:sz="0" w:space="0" w:color="auto"/>
        <w:bottom w:val="none" w:sz="0" w:space="0" w:color="auto"/>
        <w:right w:val="none" w:sz="0" w:space="0" w:color="auto"/>
      </w:divBdr>
    </w:div>
    <w:div w:id="1735003379">
      <w:bodyDiv w:val="1"/>
      <w:marLeft w:val="0"/>
      <w:marRight w:val="0"/>
      <w:marTop w:val="0"/>
      <w:marBottom w:val="0"/>
      <w:divBdr>
        <w:top w:val="none" w:sz="0" w:space="0" w:color="auto"/>
        <w:left w:val="none" w:sz="0" w:space="0" w:color="auto"/>
        <w:bottom w:val="none" w:sz="0" w:space="0" w:color="auto"/>
        <w:right w:val="none" w:sz="0" w:space="0" w:color="auto"/>
      </w:divBdr>
    </w:div>
    <w:div w:id="17362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38646;&#37096;&#20214;&#35838;&#39064;&#39564;&#25910;&#25253;&#21578;\&#31532;&#19968;&#27425;&#24449;&#27714;&#24847;&#35265;\&#36865;&#23457;&#31295;\&#27773;&#36710;&#38646;&#37096;&#20214;&#26631;&#20934;3.0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5BAC-334E-48F8-8A9E-2D2AE50F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汽车零部件标准3.09.dot</Template>
  <TotalTime>0</TotalTime>
  <Pages>12</Pages>
  <Words>1217</Words>
  <Characters>6941</Characters>
  <Application>Microsoft Office Word</Application>
  <DocSecurity>0</DocSecurity>
  <Lines>57</Lines>
  <Paragraphs>16</Paragraphs>
  <ScaleCrop>false</ScaleCrop>
  <LinksUpToDate>false</LinksUpToDate>
  <CharactersWithSpaces>8142</CharactersWithSpaces>
  <SharedDoc>false</SharedDoc>
  <HLinks>
    <vt:vector size="60" baseType="variant">
      <vt:variant>
        <vt:i4>4915257</vt:i4>
      </vt:variant>
      <vt:variant>
        <vt:i4>96</vt:i4>
      </vt:variant>
      <vt:variant>
        <vt:i4>0</vt:i4>
      </vt:variant>
      <vt:variant>
        <vt:i4>5</vt:i4>
      </vt:variant>
      <vt:variant>
        <vt:lpwstr>http://kjs.mep.gov.cn/hjbhbz/bzwb/dqhjbh/jcgfffbz/201501/t20150115_294225.htm</vt:lpwstr>
      </vt:variant>
      <vt:variant>
        <vt:lpwstr/>
      </vt:variant>
      <vt:variant>
        <vt:i4>4259897</vt:i4>
      </vt:variant>
      <vt:variant>
        <vt:i4>93</vt:i4>
      </vt:variant>
      <vt:variant>
        <vt:i4>0</vt:i4>
      </vt:variant>
      <vt:variant>
        <vt:i4>5</vt:i4>
      </vt:variant>
      <vt:variant>
        <vt:lpwstr>http://kjs.mep.gov.cn/hjbhbz/bzwb/dqhjbh/jcgfffbz/201010/t20101008_195274.htm</vt:lpwstr>
      </vt:variant>
      <vt:variant>
        <vt:lpwstr/>
      </vt:variant>
      <vt:variant>
        <vt:i4>4259902</vt:i4>
      </vt:variant>
      <vt:variant>
        <vt:i4>90</vt:i4>
      </vt:variant>
      <vt:variant>
        <vt:i4>0</vt:i4>
      </vt:variant>
      <vt:variant>
        <vt:i4>5</vt:i4>
      </vt:variant>
      <vt:variant>
        <vt:lpwstr>http://kjs.mep.gov.cn/hjbhbz/bzwb/dqhjbh/jcgfffbz/201010/t20101008_195273.htm</vt:lpwstr>
      </vt:variant>
      <vt:variant>
        <vt:lpwstr/>
      </vt:variant>
      <vt:variant>
        <vt:i4>1376308</vt:i4>
      </vt:variant>
      <vt:variant>
        <vt:i4>83</vt:i4>
      </vt:variant>
      <vt:variant>
        <vt:i4>0</vt:i4>
      </vt:variant>
      <vt:variant>
        <vt:i4>5</vt:i4>
      </vt:variant>
      <vt:variant>
        <vt:lpwstr/>
      </vt:variant>
      <vt:variant>
        <vt:lpwstr>_Toc34640113</vt:lpwstr>
      </vt:variant>
      <vt:variant>
        <vt:i4>1310772</vt:i4>
      </vt:variant>
      <vt:variant>
        <vt:i4>77</vt:i4>
      </vt:variant>
      <vt:variant>
        <vt:i4>0</vt:i4>
      </vt:variant>
      <vt:variant>
        <vt:i4>5</vt:i4>
      </vt:variant>
      <vt:variant>
        <vt:lpwstr/>
      </vt:variant>
      <vt:variant>
        <vt:lpwstr>_Toc34640112</vt:lpwstr>
      </vt:variant>
      <vt:variant>
        <vt:i4>1507380</vt:i4>
      </vt:variant>
      <vt:variant>
        <vt:i4>71</vt:i4>
      </vt:variant>
      <vt:variant>
        <vt:i4>0</vt:i4>
      </vt:variant>
      <vt:variant>
        <vt:i4>5</vt:i4>
      </vt:variant>
      <vt:variant>
        <vt:lpwstr/>
      </vt:variant>
      <vt:variant>
        <vt:lpwstr>_Toc34640111</vt:lpwstr>
      </vt:variant>
      <vt:variant>
        <vt:i4>1441844</vt:i4>
      </vt:variant>
      <vt:variant>
        <vt:i4>65</vt:i4>
      </vt:variant>
      <vt:variant>
        <vt:i4>0</vt:i4>
      </vt:variant>
      <vt:variant>
        <vt:i4>5</vt:i4>
      </vt:variant>
      <vt:variant>
        <vt:lpwstr/>
      </vt:variant>
      <vt:variant>
        <vt:lpwstr>_Toc34640110</vt:lpwstr>
      </vt:variant>
      <vt:variant>
        <vt:i4>2031669</vt:i4>
      </vt:variant>
      <vt:variant>
        <vt:i4>59</vt:i4>
      </vt:variant>
      <vt:variant>
        <vt:i4>0</vt:i4>
      </vt:variant>
      <vt:variant>
        <vt:i4>5</vt:i4>
      </vt:variant>
      <vt:variant>
        <vt:lpwstr/>
      </vt:variant>
      <vt:variant>
        <vt:lpwstr>_Toc34640109</vt:lpwstr>
      </vt:variant>
      <vt:variant>
        <vt:i4>1966133</vt:i4>
      </vt:variant>
      <vt:variant>
        <vt:i4>53</vt:i4>
      </vt:variant>
      <vt:variant>
        <vt:i4>0</vt:i4>
      </vt:variant>
      <vt:variant>
        <vt:i4>5</vt:i4>
      </vt:variant>
      <vt:variant>
        <vt:lpwstr/>
      </vt:variant>
      <vt:variant>
        <vt:lpwstr>_Toc34640108</vt:lpwstr>
      </vt:variant>
      <vt:variant>
        <vt:i4>1114165</vt:i4>
      </vt:variant>
      <vt:variant>
        <vt:i4>47</vt:i4>
      </vt:variant>
      <vt:variant>
        <vt:i4>0</vt:i4>
      </vt:variant>
      <vt:variant>
        <vt:i4>5</vt:i4>
      </vt:variant>
      <vt:variant>
        <vt:lpwstr/>
      </vt:variant>
      <vt:variant>
        <vt:lpwstr>_Toc34640107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2021-12-15T06:51:00Z</dcterms:created>
  <dcterms:modified xsi:type="dcterms:W3CDTF">2021-12-17T01:12:00Z</dcterms:modified>
</cp:coreProperties>
</file>