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9B9C3B">
      <w:pPr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苏州市生态环境局检查频次上限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规定</w:t>
      </w:r>
    </w:p>
    <w:p w14:paraId="6B291FB2">
      <w:pPr>
        <w:ind w:left="0" w:leftChars="0" w:firstLine="640" w:firstLineChars="200"/>
        <w:rPr>
          <w:rFonts w:hint="eastAsia"/>
        </w:rPr>
      </w:pPr>
    </w:p>
    <w:p w14:paraId="16DD1E2F">
      <w:pPr>
        <w:ind w:left="0" w:leftChars="0" w:firstLine="640" w:firstLineChars="200"/>
      </w:pPr>
      <w:r>
        <w:rPr>
          <w:rFonts w:hint="eastAsia"/>
        </w:rPr>
        <w:t>原则上</w:t>
      </w:r>
      <w:r>
        <w:rPr>
          <w:rFonts w:hint="eastAsia"/>
          <w:lang w:val="en-US" w:eastAsia="zh-CN"/>
        </w:rPr>
        <w:t>年度内</w:t>
      </w:r>
      <w:r>
        <w:rPr>
          <w:rFonts w:hint="eastAsia"/>
        </w:rPr>
        <w:t>同一执法主体对同一检查对象实施行政检查不超过2次，法律法规另有规定的，从其规定。根据投诉举报、转办交办、数据监测、应急响应、高值区排查、行政处罚立案后的现场检查、整改复查等行为等有指向性线索确需开展行政检查的，以及应企业申请、上级专项工作部署、要求实施的行政检查，不受频次上限限制，但不得明显超过合理频次</w:t>
      </w:r>
      <w:r>
        <w:rPr>
          <w:rFonts w:hint="eastAsia"/>
          <w:lang w:eastAsia="zh-CN"/>
        </w:rPr>
        <w:t>。</w:t>
      </w:r>
    </w:p>
    <w:sectPr>
      <w:pgSz w:w="11906" w:h="16838"/>
      <w:pgMar w:top="1814" w:right="1531" w:bottom="1644" w:left="1531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F435CF"/>
    <w:rsid w:val="0B0A6800"/>
    <w:rsid w:val="167F185F"/>
    <w:rsid w:val="18AE224F"/>
    <w:rsid w:val="1A6F204B"/>
    <w:rsid w:val="366E534C"/>
    <w:rsid w:val="38132465"/>
    <w:rsid w:val="3CF435CF"/>
    <w:rsid w:val="441F577B"/>
    <w:rsid w:val="458A75D6"/>
    <w:rsid w:val="47C65A37"/>
    <w:rsid w:val="490E7FBD"/>
    <w:rsid w:val="4F70516D"/>
    <w:rsid w:val="50FE3FC3"/>
    <w:rsid w:val="54627CBB"/>
    <w:rsid w:val="64337AF9"/>
    <w:rsid w:val="6C2528C3"/>
    <w:rsid w:val="6D1E213F"/>
    <w:rsid w:val="7959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/>
      <w:autoSpaceDN/>
      <w:snapToGrid w:val="0"/>
      <w:spacing w:line="580" w:lineRule="exact"/>
      <w:ind w:firstLine="880" w:firstLineChars="200"/>
      <w:jc w:val="both"/>
    </w:pPr>
    <w:rPr>
      <w:rFonts w:ascii="Times New Roman" w:hAnsi="Times New Roman" w:eastAsia="仿宋_GB2312" w:cs="Times New Roman"/>
      <w:snapToGrid w:val="0"/>
      <w:sz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80" w:lineRule="exact"/>
      <w:outlineLvl w:val="0"/>
    </w:pPr>
    <w:rPr>
      <w:kern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80" w:lineRule="exact"/>
      <w:outlineLvl w:val="1"/>
    </w:pPr>
    <w:rPr>
      <w:rFonts w:ascii="Arial" w:hAnsi="Arial"/>
    </w:rPr>
  </w:style>
  <w:style w:type="paragraph" w:styleId="2">
    <w:name w:val="heading 3"/>
    <w:basedOn w:val="1"/>
    <w:next w:val="1"/>
    <w:semiHidden/>
    <w:unhideWhenUsed/>
    <w:qFormat/>
    <w:uiPriority w:val="0"/>
    <w:pPr>
      <w:autoSpaceDE/>
      <w:autoSpaceDN/>
      <w:snapToGrid/>
      <w:spacing w:beforeAutospacing="1" w:afterAutospacing="1" w:line="580" w:lineRule="exact"/>
      <w:ind w:firstLine="880" w:firstLineChars="200"/>
      <w:outlineLvl w:val="2"/>
    </w:pPr>
    <w:rPr>
      <w:rFonts w:ascii="Times New Roman" w:hAnsi="Times New Roman" w:cs="仿宋_GB2312"/>
      <w:szCs w:val="32"/>
    </w:rPr>
  </w:style>
  <w:style w:type="character" w:default="1" w:styleId="6">
    <w:name w:val="Default Paragraph Font"/>
    <w:semiHidden/>
    <w:qFormat/>
    <w:uiPriority w:val="0"/>
    <w:rPr>
      <w:rFonts w:ascii="Calibri" w:hAnsi="Calibri" w:eastAsia="仿宋_GB2312"/>
      <w:sz w:val="32"/>
    </w:rPr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175</Characters>
  <Lines>0</Lines>
  <Paragraphs>0</Paragraphs>
  <TotalTime>2</TotalTime>
  <ScaleCrop>false</ScaleCrop>
  <LinksUpToDate>false</LinksUpToDate>
  <CharactersWithSpaces>175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2025-06-13T03:06:00Z</dcterms:created>
  <dc:creator>张焕长</dc:creator>
  <cp:lastModifiedBy>李大伟</cp:lastModifiedBy>
  <dcterms:modified xsi:type="dcterms:W3CDTF">2025-06-26T07:27:20Z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26F60C00C8E74063AB9629C326C5DBDA_13</vt:lpwstr>
  </property>
  <property fmtid="{D5CDD505-2E9C-101B-9397-08002B2CF9AE}" pid="4" name="KSOTemplateDocerSaveRecord">
    <vt:lpwstr>eyJoZGlkIjoiNDZhOWYwNDk4Y2NjYTgxMmU4ZGI5Zjg2ZDMxODExZWMiLCJ1c2VySWQiOiIyOTA1MDMwMTIifQ==</vt:lpwstr>
  </property>
</Properties>
</file>