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方正仿宋_GBK" w:eastAsia="方正仿宋_GBK" w:cs="方正仿宋_GBK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采购协议供货询价单</w:t>
      </w:r>
    </w:p>
    <w:tbl>
      <w:tblPr>
        <w:tblStyle w:val="5"/>
        <w:tblW w:w="15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276"/>
        <w:gridCol w:w="2035"/>
        <w:gridCol w:w="1134"/>
        <w:gridCol w:w="941"/>
        <w:gridCol w:w="993"/>
        <w:gridCol w:w="1275"/>
        <w:gridCol w:w="1134"/>
        <w:gridCol w:w="975"/>
        <w:gridCol w:w="1577"/>
        <w:gridCol w:w="1095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采购人发出询价时间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2022年5月19日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供应商报价时间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采购人全称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</w:t>
            </w:r>
            <w:r>
              <w:rPr>
                <w:rFonts w:cs="宋体" w:asciiTheme="minorEastAsia" w:hAnsiTheme="minorEastAsia"/>
                <w:kern w:val="0"/>
                <w:szCs w:val="21"/>
              </w:rPr>
              <w:t>环境科学研究所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供应商全称（公章）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采购人详细地址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苏州市高新区竹园路8号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供应商详细地址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经办人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陆云平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3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0512-65262103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联系人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项目名称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服务内容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数量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地点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配置是否完全满足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服务期能否满足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走航监测服务</w:t>
            </w:r>
          </w:p>
        </w:tc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1、提供3-5日的走航监测服务，每日服务时长6-8小时，具体走航时间根据我所需求进行合理安排。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2、使用车载VOCs质谱仪及车载多参数检测仪开展监测，检测因子包含但不限于PM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bscript"/>
              </w:rPr>
              <w:t>2.5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、PM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bscript"/>
              </w:rPr>
              <w:t>10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、NO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、CO、O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、SO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、VOCs。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3、提供走航监测分析报告。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>6月5日前完成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江苏省苏州市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其他要求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报价应为单日服务费用，费用包含本项目走航服务所需要的车辆、走航仪器设备、人员及出具报告等所有费用，我所不再额外承担其他费用。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单价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大写  </w:t>
            </w:r>
          </w:p>
        </w:tc>
        <w:tc>
          <w:tcPr>
            <w:tcW w:w="5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1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报价截止时间：202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日（星期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</w:tr>
    </w:tbl>
    <w:p>
      <w:r>
        <w:rPr>
          <w:rFonts w:hint="eastAsia" w:cs="方正仿宋_GBK" w:asciiTheme="minorEastAsia" w:hAnsiTheme="minorEastAsia"/>
          <w:kern w:val="0"/>
          <w:szCs w:val="21"/>
        </w:rPr>
        <w:t>注：此件加盖公章才为有效。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ZThjZjY1ZjQ5NDI4N2MwNTBiNDcyNGZmZDkwZDMifQ=="/>
  </w:docVars>
  <w:rsids>
    <w:rsidRoot w:val="003949C0"/>
    <w:rsid w:val="000541ED"/>
    <w:rsid w:val="001E79FC"/>
    <w:rsid w:val="00215345"/>
    <w:rsid w:val="003949C0"/>
    <w:rsid w:val="00405AA4"/>
    <w:rsid w:val="00462B99"/>
    <w:rsid w:val="005B5427"/>
    <w:rsid w:val="005B7BA0"/>
    <w:rsid w:val="00662FC6"/>
    <w:rsid w:val="006A1D19"/>
    <w:rsid w:val="007108B8"/>
    <w:rsid w:val="00717C80"/>
    <w:rsid w:val="00E65F4B"/>
    <w:rsid w:val="00EF0280"/>
    <w:rsid w:val="08662BC9"/>
    <w:rsid w:val="1D75105E"/>
    <w:rsid w:val="20F21277"/>
    <w:rsid w:val="21D844DA"/>
    <w:rsid w:val="275456F1"/>
    <w:rsid w:val="3DD32937"/>
    <w:rsid w:val="50880707"/>
    <w:rsid w:val="71EC43A2"/>
    <w:rsid w:val="75FE0B57"/>
    <w:rsid w:val="78A3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359</Words>
  <Characters>402</Characters>
  <Lines>1</Lines>
  <Paragraphs>1</Paragraphs>
  <TotalTime>4</TotalTime>
  <ScaleCrop>false</ScaleCrop>
  <LinksUpToDate>false</LinksUpToDate>
  <CharactersWithSpaces>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2021-01-19T06:07:00Z</dcterms:created>
  <dc:creator>张蕊</dc:creator>
  <cp:lastModifiedBy>Alfred-明月清风</cp:lastModifiedBy>
  <dcterms:modified xsi:type="dcterms:W3CDTF">2022-05-18T08:26:30Z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D778C0CF98154558A59E70B3C88B5ADE</vt:lpwstr>
  </property>
</Properties>
</file>